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12F" w:rsidRPr="003A3A1B" w:rsidRDefault="00E7712F" w:rsidP="00E7712F">
      <w:pPr>
        <w:pStyle w:val="a4"/>
        <w:rPr>
          <w:sz w:val="22"/>
          <w:szCs w:val="22"/>
          <w:lang w:val="en-GB"/>
        </w:rPr>
      </w:pPr>
      <w:r w:rsidRPr="00875771">
        <w:rPr>
          <w:sz w:val="22"/>
          <w:szCs w:val="22"/>
          <w:lang w:val="en-GB"/>
        </w:rPr>
        <w:t xml:space="preserve">3GPP TSG RAN WG2 #122 </w:t>
      </w:r>
      <w:r>
        <w:rPr>
          <w:rFonts w:eastAsiaTheme="minorEastAsia" w:hint="eastAsia"/>
          <w:sz w:val="22"/>
          <w:szCs w:val="22"/>
          <w:lang w:val="en-GB" w:eastAsia="zh-CN"/>
        </w:rPr>
        <w:tab/>
        <w:t xml:space="preserve">                                                                  </w:t>
      </w:r>
      <w:r w:rsidR="003A3A1B">
        <w:rPr>
          <w:rFonts w:eastAsiaTheme="minorEastAsia" w:hint="eastAsia"/>
          <w:sz w:val="22"/>
          <w:szCs w:val="22"/>
          <w:lang w:val="en-GB" w:eastAsia="zh-CN"/>
        </w:rPr>
        <w:t xml:space="preserve">   </w:t>
      </w:r>
      <w:r w:rsidR="003A3A1B" w:rsidRPr="003A3A1B">
        <w:rPr>
          <w:sz w:val="22"/>
          <w:szCs w:val="22"/>
          <w:lang w:val="en-GB"/>
        </w:rPr>
        <w:t>R2-2304902</w:t>
      </w:r>
    </w:p>
    <w:p w:rsidR="004F6A36" w:rsidRDefault="00E7712F" w:rsidP="00E7712F">
      <w:pPr>
        <w:pStyle w:val="a4"/>
        <w:rPr>
          <w:sz w:val="22"/>
          <w:szCs w:val="22"/>
        </w:rPr>
      </w:pPr>
      <w:r w:rsidRPr="00875771">
        <w:rPr>
          <w:sz w:val="22"/>
          <w:szCs w:val="22"/>
          <w:lang w:val="en-GB"/>
        </w:rPr>
        <w:t>Incheon, KR, 22nd – 26th May, 2023</w:t>
      </w:r>
      <w:r w:rsidRPr="00BF5FD5">
        <w:rPr>
          <w:sz w:val="22"/>
          <w:szCs w:val="22"/>
          <w:lang w:val="en-GB"/>
        </w:rPr>
        <w:t xml:space="preserve"> </w:t>
      </w:r>
      <w:r>
        <w:rPr>
          <w:sz w:val="22"/>
          <w:szCs w:val="22"/>
          <w:lang w:val="en-GB"/>
        </w:rPr>
        <w:t xml:space="preserve">  </w:t>
      </w:r>
      <w:r w:rsidR="004F6A36" w:rsidRPr="00BF5FD5">
        <w:rPr>
          <w:sz w:val="22"/>
          <w:szCs w:val="22"/>
          <w:lang w:val="en-GB"/>
        </w:rPr>
        <w:t xml:space="preserve"> </w:t>
      </w:r>
      <w:r w:rsidR="004F6A36">
        <w:rPr>
          <w:sz w:val="22"/>
          <w:szCs w:val="22"/>
        </w:rPr>
        <w:t xml:space="preserve">                              </w:t>
      </w:r>
    </w:p>
    <w:p w:rsidR="004F6A36" w:rsidRDefault="004F6A36" w:rsidP="00E7712F">
      <w:pPr>
        <w:pStyle w:val="a4"/>
        <w:tabs>
          <w:tab w:val="clear" w:pos="4536"/>
          <w:tab w:val="left" w:pos="1910"/>
        </w:tabs>
        <w:spacing w:beforeLines="100" w:before="240"/>
        <w:ind w:left="1797" w:hanging="1797"/>
        <w:jc w:val="both"/>
        <w:rPr>
          <w:rFonts w:eastAsia="宋体" w:cs="Arial"/>
          <w:sz w:val="22"/>
          <w:szCs w:val="22"/>
          <w:lang w:eastAsia="zh-CN"/>
        </w:rPr>
      </w:pPr>
      <w:r>
        <w:rPr>
          <w:rFonts w:cs="Arial"/>
          <w:sz w:val="22"/>
          <w:szCs w:val="22"/>
        </w:rPr>
        <w:t>Source:</w:t>
      </w:r>
      <w:r>
        <w:rPr>
          <w:rFonts w:cs="Arial"/>
          <w:sz w:val="22"/>
          <w:szCs w:val="22"/>
        </w:rPr>
        <w:tab/>
      </w:r>
      <w:r w:rsidR="00554490">
        <w:rPr>
          <w:rFonts w:eastAsia="宋体" w:cs="Arial"/>
          <w:sz w:val="22"/>
          <w:szCs w:val="22"/>
          <w:lang w:eastAsia="zh-CN"/>
        </w:rPr>
        <w:t>CATT</w:t>
      </w:r>
      <w:r w:rsidR="00554490">
        <w:rPr>
          <w:rFonts w:eastAsia="宋体" w:cs="Arial" w:hint="eastAsia"/>
          <w:sz w:val="22"/>
          <w:szCs w:val="22"/>
          <w:lang w:eastAsia="zh-CN"/>
        </w:rPr>
        <w:t xml:space="preserve">, </w:t>
      </w:r>
      <w:r w:rsidR="00554490">
        <w:rPr>
          <w:rFonts w:eastAsia="宋体" w:cs="Arial" w:hint="eastAsia"/>
          <w:sz w:val="22"/>
          <w:szCs w:val="22"/>
          <w:lang w:eastAsia="zh-CN"/>
        </w:rPr>
        <w:t>CEPRI</w:t>
      </w:r>
      <w:bookmarkStart w:id="0" w:name="_GoBack"/>
      <w:bookmarkEnd w:id="0"/>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F356AA" w:rsidRPr="00F356AA">
        <w:rPr>
          <w:rFonts w:eastAsiaTheme="minorEastAsia" w:cs="Arial"/>
          <w:sz w:val="22"/>
          <w:szCs w:val="22"/>
          <w:lang w:eastAsia="zh-CN"/>
        </w:rPr>
        <w:t>Discussion on further UE complexity reduction</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010C5C">
        <w:rPr>
          <w:rFonts w:eastAsiaTheme="minorEastAsia" w:cs="Arial" w:hint="eastAsia"/>
          <w:sz w:val="22"/>
          <w:szCs w:val="22"/>
          <w:lang w:eastAsia="zh-CN"/>
        </w:rPr>
        <w:t>7</w:t>
      </w:r>
      <w:r w:rsidR="00CC01C8">
        <w:rPr>
          <w:rFonts w:eastAsiaTheme="minorEastAsia" w:cs="Arial" w:hint="eastAsia"/>
          <w:sz w:val="22"/>
          <w:szCs w:val="22"/>
          <w:lang w:eastAsia="zh-CN"/>
        </w:rPr>
        <w:t>.19.3</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4" w:name="_Ref35586532"/>
      <w:r w:rsidRPr="00D62F40">
        <w:rPr>
          <w:szCs w:val="28"/>
        </w:rPr>
        <w:t>Introduction</w:t>
      </w:r>
      <w:bookmarkEnd w:id="4"/>
    </w:p>
    <w:p w:rsidR="000A20F7" w:rsidRDefault="004B6A2A" w:rsidP="0089421E">
      <w:pPr>
        <w:pStyle w:val="a0"/>
        <w:rPr>
          <w:rFonts w:eastAsiaTheme="minorEastAsia"/>
          <w:lang w:eastAsia="zh-CN"/>
        </w:rPr>
      </w:pPr>
      <w:r>
        <w:rPr>
          <w:rFonts w:eastAsiaTheme="minorEastAsia"/>
          <w:lang w:eastAsia="zh-CN"/>
        </w:rPr>
        <w:t>O</w:t>
      </w:r>
      <w:r>
        <w:rPr>
          <w:rFonts w:eastAsiaTheme="minorEastAsia" w:hint="eastAsia"/>
          <w:lang w:eastAsia="zh-CN"/>
        </w:rPr>
        <w:t xml:space="preserve">ne objective of the WID Enhanced support of reduced </w:t>
      </w:r>
      <w:r>
        <w:rPr>
          <w:rFonts w:eastAsiaTheme="minorEastAsia"/>
          <w:lang w:eastAsia="zh-CN"/>
        </w:rPr>
        <w:t>capability</w:t>
      </w:r>
      <w:r>
        <w:rPr>
          <w:rFonts w:eastAsiaTheme="minorEastAsia" w:hint="eastAsia"/>
          <w:lang w:eastAsia="zh-CN"/>
        </w:rPr>
        <w:t xml:space="preserve"> NR devices </w:t>
      </w:r>
      <w:r w:rsidR="00C81C25">
        <w:rPr>
          <w:rFonts w:eastAsiaTheme="minorEastAsia"/>
          <w:lang w:eastAsia="zh-CN"/>
        </w:rPr>
        <w:fldChar w:fldCharType="begin"/>
      </w:r>
      <w:r w:rsidR="00C81C25">
        <w:rPr>
          <w:rFonts w:eastAsiaTheme="minorEastAsia"/>
          <w:lang w:eastAsia="zh-CN"/>
        </w:rPr>
        <w:instrText xml:space="preserve"> </w:instrText>
      </w:r>
      <w:r w:rsidR="00C81C25">
        <w:rPr>
          <w:rFonts w:eastAsiaTheme="minorEastAsia" w:hint="eastAsia"/>
          <w:lang w:eastAsia="zh-CN"/>
        </w:rPr>
        <w:instrText>REF _Ref127174278 \r \h</w:instrText>
      </w:r>
      <w:r w:rsidR="00C81C25">
        <w:rPr>
          <w:rFonts w:eastAsiaTheme="minorEastAsia"/>
          <w:lang w:eastAsia="zh-CN"/>
        </w:rPr>
        <w:instrText xml:space="preserve"> </w:instrText>
      </w:r>
      <w:r w:rsidR="00C81C25">
        <w:rPr>
          <w:rFonts w:eastAsiaTheme="minorEastAsia"/>
          <w:lang w:eastAsia="zh-CN"/>
        </w:rPr>
      </w:r>
      <w:r w:rsidR="00C81C25">
        <w:rPr>
          <w:rFonts w:eastAsiaTheme="minorEastAsia"/>
          <w:lang w:eastAsia="zh-CN"/>
        </w:rPr>
        <w:fldChar w:fldCharType="separate"/>
      </w:r>
      <w:r w:rsidR="00C81C25">
        <w:rPr>
          <w:rFonts w:eastAsiaTheme="minorEastAsia"/>
          <w:lang w:eastAsia="zh-CN"/>
        </w:rPr>
        <w:t>[1]</w:t>
      </w:r>
      <w:r w:rsidR="00C81C25">
        <w:rPr>
          <w:rFonts w:eastAsiaTheme="minorEastAsia"/>
          <w:lang w:eastAsia="zh-CN"/>
        </w:rPr>
        <w:fldChar w:fldCharType="end"/>
      </w:r>
      <w:r w:rsidR="00C81C25">
        <w:rPr>
          <w:rFonts w:eastAsiaTheme="minorEastAsia" w:hint="eastAsia"/>
          <w:lang w:eastAsia="zh-CN"/>
        </w:rPr>
        <w:t xml:space="preserve"> </w:t>
      </w:r>
      <w:r>
        <w:rPr>
          <w:rFonts w:eastAsiaTheme="minorEastAsia" w:hint="eastAsia"/>
          <w:lang w:eastAsia="zh-CN"/>
        </w:rPr>
        <w:t>is</w:t>
      </w:r>
      <w:r w:rsidR="00153838">
        <w:rPr>
          <w:rFonts w:eastAsiaTheme="minorEastAsia" w:hint="eastAsia"/>
          <w:lang w:eastAsia="zh-CN"/>
        </w:rPr>
        <w:t xml:space="preserve"> </w:t>
      </w:r>
      <w:r w:rsidR="002C183B">
        <w:rPr>
          <w:rFonts w:eastAsiaTheme="minorEastAsia" w:hint="eastAsia"/>
          <w:lang w:eastAsia="zh-CN"/>
        </w:rPr>
        <w:t xml:space="preserve">to support a UE with further reduced complexity in FR1. </w:t>
      </w:r>
      <w:r w:rsidR="000A20F7">
        <w:rPr>
          <w:rFonts w:eastAsiaTheme="minorEastAsia"/>
          <w:lang w:eastAsia="zh-CN"/>
        </w:rPr>
        <w:t>L</w:t>
      </w:r>
      <w:r w:rsidR="000A20F7">
        <w:rPr>
          <w:rFonts w:eastAsiaTheme="minorEastAsia" w:hint="eastAsia"/>
          <w:lang w:eastAsia="zh-CN"/>
        </w:rPr>
        <w:t xml:space="preserve">ots of agreements have been agreed with some open issues left, in last meeting. </w:t>
      </w:r>
      <w:r w:rsidR="00C32D82">
        <w:rPr>
          <w:rFonts w:eastAsiaTheme="minorEastAsia" w:hint="eastAsia"/>
          <w:lang w:eastAsia="zh-CN"/>
        </w:rPr>
        <w:t>I</w:t>
      </w:r>
      <w:r w:rsidR="004D59C2">
        <w:rPr>
          <w:rFonts w:eastAsiaTheme="minorEastAsia" w:hint="eastAsia"/>
          <w:lang w:eastAsia="zh-CN"/>
        </w:rPr>
        <w:t xml:space="preserve">n this contribution, we </w:t>
      </w:r>
      <w:r w:rsidR="000A20F7">
        <w:rPr>
          <w:rFonts w:eastAsiaTheme="minorEastAsia" w:hint="eastAsia"/>
          <w:lang w:eastAsia="zh-CN"/>
        </w:rPr>
        <w:t>mainly discuss the open issues left in last meeting, on the topic of further UE complexity reduction.</w:t>
      </w:r>
    </w:p>
    <w:p w:rsidR="00E3725B" w:rsidRDefault="00E3725B" w:rsidP="00E3725B">
      <w:pPr>
        <w:pStyle w:val="1"/>
        <w:jc w:val="both"/>
      </w:pPr>
      <w:r w:rsidRPr="00AA54B6">
        <w:rPr>
          <w:rFonts w:hint="eastAsia"/>
        </w:rPr>
        <w:t>Discussion</w:t>
      </w:r>
    </w:p>
    <w:p w:rsidR="00DB64F5" w:rsidRDefault="002D4024" w:rsidP="00DB64F5">
      <w:pPr>
        <w:pStyle w:val="a0"/>
        <w:spacing w:beforeLines="100" w:before="240"/>
        <w:rPr>
          <w:rFonts w:eastAsiaTheme="minorEastAsia"/>
          <w:lang w:eastAsia="zh-CN"/>
        </w:rPr>
      </w:pPr>
      <w:r>
        <w:rPr>
          <w:rFonts w:eastAsiaTheme="minorEastAsia" w:hint="eastAsia"/>
          <w:lang w:eastAsia="zh-CN"/>
        </w:rPr>
        <w:t>Firstly, w</w:t>
      </w:r>
      <w:r w:rsidR="00DB64F5">
        <w:rPr>
          <w:rFonts w:eastAsiaTheme="minorEastAsia" w:hint="eastAsia"/>
          <w:lang w:eastAsia="zh-CN"/>
        </w:rPr>
        <w:t>e have the agreement and working assumption in last meeting:</w:t>
      </w:r>
    </w:p>
    <w:tbl>
      <w:tblPr>
        <w:tblStyle w:val="a7"/>
        <w:tblW w:w="0" w:type="auto"/>
        <w:tblLook w:val="04A0" w:firstRow="1" w:lastRow="0" w:firstColumn="1" w:lastColumn="0" w:noHBand="0" w:noVBand="1"/>
      </w:tblPr>
      <w:tblGrid>
        <w:gridCol w:w="8522"/>
      </w:tblGrid>
      <w:tr w:rsidR="00DB64F5" w:rsidTr="00DB64F5">
        <w:tc>
          <w:tcPr>
            <w:tcW w:w="8522" w:type="dxa"/>
          </w:tcPr>
          <w:p w:rsidR="00DB64F5" w:rsidRDefault="00DB64F5" w:rsidP="00DB64F5">
            <w:pPr>
              <w:pStyle w:val="Agreement"/>
              <w:rPr>
                <w:lang w:eastAsia="ja-JP"/>
              </w:rPr>
            </w:pPr>
            <w:r>
              <w:rPr>
                <w:lang w:eastAsia="ja-JP"/>
              </w:rPr>
              <w:t xml:space="preserve">Introduce R18 </w:t>
            </w:r>
            <w:proofErr w:type="spellStart"/>
            <w:r>
              <w:rPr>
                <w:lang w:eastAsia="ja-JP"/>
              </w:rPr>
              <w:t>eRedCap</w:t>
            </w:r>
            <w:proofErr w:type="spellEnd"/>
            <w:r>
              <w:rPr>
                <w:lang w:eastAsia="ja-JP"/>
              </w:rPr>
              <w:t xml:space="preserve"> UE specific IFRI in SIB1.</w:t>
            </w:r>
          </w:p>
          <w:p w:rsidR="00DB64F5" w:rsidRDefault="00DB64F5" w:rsidP="00DB64F5">
            <w:pPr>
              <w:pStyle w:val="Agreement"/>
              <w:rPr>
                <w:lang w:eastAsia="ja-JP"/>
              </w:rPr>
            </w:pPr>
            <w:r>
              <w:rPr>
                <w:lang w:eastAsia="ja-JP"/>
              </w:rPr>
              <w:t xml:space="preserve">The new R18 </w:t>
            </w:r>
            <w:proofErr w:type="spellStart"/>
            <w:r>
              <w:rPr>
                <w:lang w:eastAsia="ja-JP"/>
              </w:rPr>
              <w:t>eRedCap</w:t>
            </w:r>
            <w:proofErr w:type="spellEnd"/>
            <w:r>
              <w:rPr>
                <w:lang w:eastAsia="ja-JP"/>
              </w:rPr>
              <w:t xml:space="preserve"> UE specific IFRI functionality works as follows: </w:t>
            </w:r>
          </w:p>
          <w:p w:rsidR="00DB64F5" w:rsidRDefault="00DB64F5" w:rsidP="00DB64F5">
            <w:pPr>
              <w:pStyle w:val="Agreement"/>
              <w:numPr>
                <w:ilvl w:val="0"/>
                <w:numId w:val="0"/>
              </w:numPr>
              <w:ind w:left="1619"/>
              <w:rPr>
                <w:lang w:eastAsia="ja-JP"/>
              </w:rPr>
            </w:pPr>
            <w:r>
              <w:rPr>
                <w:lang w:eastAsia="ja-JP"/>
              </w:rPr>
              <w:t xml:space="preserve">- Controls cell selection/reselection to intra-frequency cells for </w:t>
            </w:r>
            <w:proofErr w:type="spellStart"/>
            <w:r>
              <w:rPr>
                <w:lang w:eastAsia="ja-JP"/>
              </w:rPr>
              <w:t>eRedCap</w:t>
            </w:r>
            <w:proofErr w:type="spellEnd"/>
            <w:r>
              <w:rPr>
                <w:lang w:eastAsia="ja-JP"/>
              </w:rPr>
              <w:t xml:space="preserve"> UEs when this cell is considered barred by the </w:t>
            </w:r>
            <w:proofErr w:type="spellStart"/>
            <w:r>
              <w:rPr>
                <w:lang w:eastAsia="ja-JP"/>
              </w:rPr>
              <w:t>eRedCap</w:t>
            </w:r>
            <w:proofErr w:type="spellEnd"/>
            <w:r>
              <w:rPr>
                <w:lang w:eastAsia="ja-JP"/>
              </w:rPr>
              <w:t xml:space="preserve"> UE, as specified in TS 38.304 [20]. </w:t>
            </w:r>
          </w:p>
          <w:p w:rsidR="00DB64F5" w:rsidRPr="00DB64F5" w:rsidRDefault="00DB64F5" w:rsidP="00DB64F5">
            <w:pPr>
              <w:pStyle w:val="Agreement"/>
              <w:numPr>
                <w:ilvl w:val="0"/>
                <w:numId w:val="0"/>
              </w:numPr>
              <w:ind w:left="1619"/>
              <w:rPr>
                <w:rFonts w:eastAsiaTheme="minorEastAsia"/>
                <w:lang w:eastAsia="zh-CN"/>
              </w:rPr>
            </w:pPr>
            <w:r>
              <w:rPr>
                <w:lang w:eastAsia="ja-JP"/>
              </w:rPr>
              <w:t xml:space="preserve">- </w:t>
            </w:r>
            <w:r w:rsidRPr="001239DB">
              <w:rPr>
                <w:color w:val="FF0000"/>
                <w:lang w:eastAsia="ja-JP"/>
              </w:rPr>
              <w:t xml:space="preserve">Working assumption (pending check in running CRs): If not present, an </w:t>
            </w:r>
            <w:proofErr w:type="spellStart"/>
            <w:r w:rsidRPr="001239DB">
              <w:rPr>
                <w:color w:val="FF0000"/>
                <w:lang w:eastAsia="ja-JP"/>
              </w:rPr>
              <w:t>eRedCap</w:t>
            </w:r>
            <w:proofErr w:type="spellEnd"/>
            <w:r w:rsidRPr="001239DB">
              <w:rPr>
                <w:color w:val="FF0000"/>
                <w:lang w:eastAsia="ja-JP"/>
              </w:rPr>
              <w:t xml:space="preserve"> UE treats the cell as barred, i.e., the UE considers that the cell does not support </w:t>
            </w:r>
            <w:proofErr w:type="spellStart"/>
            <w:r w:rsidRPr="001239DB">
              <w:rPr>
                <w:color w:val="FF0000"/>
                <w:lang w:eastAsia="ja-JP"/>
              </w:rPr>
              <w:t>eRedCap</w:t>
            </w:r>
            <w:proofErr w:type="spellEnd"/>
            <w:r>
              <w:rPr>
                <w:lang w:eastAsia="ja-JP"/>
              </w:rPr>
              <w:t>.</w:t>
            </w:r>
          </w:p>
        </w:tc>
      </w:tr>
    </w:tbl>
    <w:p w:rsidR="00DB64F5" w:rsidRPr="00476AAB" w:rsidRDefault="002D4024" w:rsidP="00DB64F5">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the working assumption above, </w:t>
      </w:r>
      <w:r w:rsidR="00476AAB">
        <w:rPr>
          <w:rFonts w:eastAsiaTheme="minorEastAsia" w:hint="eastAsia"/>
          <w:lang w:eastAsia="zh-CN"/>
        </w:rPr>
        <w:t xml:space="preserve">for the </w:t>
      </w:r>
      <w:r w:rsidR="00476AAB">
        <w:rPr>
          <w:lang w:eastAsia="ja-JP"/>
        </w:rPr>
        <w:t xml:space="preserve">R18 </w:t>
      </w:r>
      <w:proofErr w:type="spellStart"/>
      <w:r w:rsidR="00476AAB">
        <w:rPr>
          <w:lang w:eastAsia="ja-JP"/>
        </w:rPr>
        <w:t>eRedCap</w:t>
      </w:r>
      <w:proofErr w:type="spellEnd"/>
      <w:r w:rsidR="00476AAB">
        <w:rPr>
          <w:lang w:eastAsia="ja-JP"/>
        </w:rPr>
        <w:t xml:space="preserve"> UE specific IFRI in SIB1</w:t>
      </w:r>
      <w:r w:rsidR="00476AAB">
        <w:rPr>
          <w:rFonts w:eastAsiaTheme="minorEastAsia" w:hint="eastAsia"/>
          <w:lang w:eastAsia="zh-CN"/>
        </w:rPr>
        <w:t xml:space="preserve">, we can follow the </w:t>
      </w:r>
      <w:r w:rsidR="004851B5">
        <w:rPr>
          <w:rFonts w:eastAsiaTheme="minorEastAsia" w:hint="eastAsia"/>
          <w:lang w:eastAsia="zh-CN"/>
        </w:rPr>
        <w:t xml:space="preserve">mechanism of the Rel-17 </w:t>
      </w:r>
      <w:proofErr w:type="spellStart"/>
      <w:r w:rsidR="004851B5">
        <w:rPr>
          <w:rFonts w:eastAsiaTheme="minorEastAsia" w:hint="eastAsia"/>
          <w:lang w:eastAsia="zh-CN"/>
        </w:rPr>
        <w:t>RedCap</w:t>
      </w:r>
      <w:proofErr w:type="spellEnd"/>
      <w:r w:rsidR="004851B5">
        <w:rPr>
          <w:rFonts w:eastAsiaTheme="minorEastAsia" w:hint="eastAsia"/>
          <w:lang w:eastAsia="zh-CN"/>
        </w:rPr>
        <w:t xml:space="preserve"> specific IFRI show in 38.331:</w:t>
      </w:r>
    </w:p>
    <w:tbl>
      <w:tblPr>
        <w:tblStyle w:val="a7"/>
        <w:tblW w:w="0" w:type="auto"/>
        <w:tblLook w:val="04A0" w:firstRow="1" w:lastRow="0" w:firstColumn="1" w:lastColumn="0" w:noHBand="0" w:noVBand="1"/>
      </w:tblPr>
      <w:tblGrid>
        <w:gridCol w:w="8522"/>
      </w:tblGrid>
      <w:tr w:rsidR="00476AAB" w:rsidTr="00476AAB">
        <w:tc>
          <w:tcPr>
            <w:tcW w:w="8522" w:type="dxa"/>
          </w:tcPr>
          <w:p w:rsidR="00476AAB" w:rsidRPr="00F10B4F" w:rsidRDefault="00476AAB" w:rsidP="00476AAB">
            <w:pPr>
              <w:pStyle w:val="TAL"/>
              <w:rPr>
                <w:b/>
                <w:bCs/>
                <w:i/>
                <w:iCs/>
              </w:rPr>
            </w:pPr>
            <w:proofErr w:type="spellStart"/>
            <w:r w:rsidRPr="00F10B4F">
              <w:rPr>
                <w:b/>
                <w:bCs/>
                <w:i/>
                <w:iCs/>
              </w:rPr>
              <w:t>intraFreqReselectionRedCap</w:t>
            </w:r>
            <w:proofErr w:type="spellEnd"/>
          </w:p>
          <w:p w:rsidR="00476AAB" w:rsidRDefault="00476AAB" w:rsidP="00476AAB">
            <w:pPr>
              <w:pStyle w:val="a0"/>
              <w:rPr>
                <w:rFonts w:eastAsiaTheme="minorEastAsia"/>
                <w:lang w:eastAsia="zh-CN"/>
              </w:rPr>
            </w:pPr>
            <w:r w:rsidRPr="00F10B4F">
              <w:rPr>
                <w:szCs w:val="22"/>
                <w:lang w:eastAsia="sv-SE"/>
              </w:rPr>
              <w:t xml:space="preserve">Controls cell selection/reselection to intra-frequency cells for </w:t>
            </w:r>
            <w:proofErr w:type="spellStart"/>
            <w:r w:rsidRPr="00F10B4F">
              <w:rPr>
                <w:szCs w:val="22"/>
                <w:lang w:eastAsia="sv-SE"/>
              </w:rPr>
              <w:t>RedCap</w:t>
            </w:r>
            <w:proofErr w:type="spellEnd"/>
            <w:r w:rsidRPr="00F10B4F">
              <w:rPr>
                <w:szCs w:val="22"/>
                <w:lang w:eastAsia="sv-SE"/>
              </w:rPr>
              <w:t xml:space="preserve"> UEs when this cell is barred, or treated as barred by the </w:t>
            </w:r>
            <w:proofErr w:type="spellStart"/>
            <w:r w:rsidRPr="00F10B4F">
              <w:rPr>
                <w:szCs w:val="22"/>
                <w:lang w:eastAsia="sv-SE"/>
              </w:rPr>
              <w:t>RedCap</w:t>
            </w:r>
            <w:proofErr w:type="spellEnd"/>
            <w:r w:rsidRPr="00F10B4F">
              <w:rPr>
                <w:szCs w:val="22"/>
                <w:lang w:eastAsia="sv-SE"/>
              </w:rPr>
              <w:t xml:space="preserve"> UE, as specified in TS 38.304 [20]. If not present, a </w:t>
            </w:r>
            <w:proofErr w:type="spellStart"/>
            <w:r w:rsidRPr="00F10B4F">
              <w:rPr>
                <w:szCs w:val="22"/>
                <w:lang w:eastAsia="sv-SE"/>
              </w:rPr>
              <w:t>RedCap</w:t>
            </w:r>
            <w:proofErr w:type="spellEnd"/>
            <w:r w:rsidRPr="00F10B4F">
              <w:rPr>
                <w:szCs w:val="22"/>
                <w:lang w:eastAsia="sv-SE"/>
              </w:rPr>
              <w:t xml:space="preserve"> UE treats the cell as barred, </w:t>
            </w:r>
            <w:proofErr w:type="spellStart"/>
            <w:r w:rsidRPr="00F10B4F">
              <w:rPr>
                <w:szCs w:val="22"/>
                <w:lang w:eastAsia="sv-SE"/>
              </w:rPr>
              <w:t>i.e.</w:t>
            </w:r>
            <w:proofErr w:type="gramStart"/>
            <w:r w:rsidRPr="00F10B4F">
              <w:rPr>
                <w:szCs w:val="22"/>
                <w:lang w:eastAsia="sv-SE"/>
              </w:rPr>
              <w:t>,the</w:t>
            </w:r>
            <w:proofErr w:type="spellEnd"/>
            <w:proofErr w:type="gramEnd"/>
            <w:r w:rsidRPr="00F10B4F">
              <w:rPr>
                <w:szCs w:val="22"/>
                <w:lang w:eastAsia="sv-SE"/>
              </w:rPr>
              <w:t xml:space="preserve"> UE considers that the cell does not support </w:t>
            </w:r>
            <w:proofErr w:type="spellStart"/>
            <w:r w:rsidRPr="00F10B4F">
              <w:rPr>
                <w:szCs w:val="22"/>
                <w:lang w:eastAsia="sv-SE"/>
              </w:rPr>
              <w:t>RedCap</w:t>
            </w:r>
            <w:proofErr w:type="spellEnd"/>
            <w:r w:rsidRPr="00F10B4F">
              <w:rPr>
                <w:szCs w:val="22"/>
                <w:lang w:eastAsia="sv-SE"/>
              </w:rPr>
              <w:t>.</w:t>
            </w:r>
          </w:p>
        </w:tc>
      </w:tr>
    </w:tbl>
    <w:p w:rsidR="00DB64F5" w:rsidRDefault="004851B5" w:rsidP="004851B5">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 we think we can firstly confirm the working </w:t>
      </w:r>
      <w:r>
        <w:rPr>
          <w:rFonts w:eastAsiaTheme="minorEastAsia"/>
          <w:lang w:eastAsia="zh-CN"/>
        </w:rPr>
        <w:t>assumption</w:t>
      </w:r>
      <w:r>
        <w:rPr>
          <w:rFonts w:eastAsiaTheme="minorEastAsia" w:hint="eastAsia"/>
          <w:lang w:eastAsia="zh-CN"/>
        </w:rPr>
        <w:t xml:space="preserve"> above:</w:t>
      </w:r>
    </w:p>
    <w:p w:rsidR="004851B5" w:rsidRDefault="004851B5" w:rsidP="004851B5">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Confirm the following working assumption:</w:t>
      </w:r>
    </w:p>
    <w:p w:rsidR="004851B5" w:rsidRDefault="004851B5" w:rsidP="004851B5">
      <w:pPr>
        <w:pStyle w:val="a0"/>
        <w:spacing w:beforeLines="100" w:before="240"/>
        <w:rPr>
          <w:rFonts w:eastAsiaTheme="minorEastAsia"/>
          <w:b/>
          <w:lang w:eastAsia="zh-CN"/>
        </w:rPr>
      </w:pPr>
      <w:r w:rsidRPr="004851B5">
        <w:rPr>
          <w:rFonts w:eastAsiaTheme="minorEastAsia"/>
          <w:b/>
          <w:lang w:eastAsia="zh-CN"/>
        </w:rPr>
        <w:t xml:space="preserve">The new R18 </w:t>
      </w:r>
      <w:proofErr w:type="spellStart"/>
      <w:r w:rsidRPr="004851B5">
        <w:rPr>
          <w:rFonts w:eastAsiaTheme="minorEastAsia"/>
          <w:b/>
          <w:lang w:eastAsia="zh-CN"/>
        </w:rPr>
        <w:t>eRedCap</w:t>
      </w:r>
      <w:proofErr w:type="spellEnd"/>
      <w:r w:rsidRPr="004851B5">
        <w:rPr>
          <w:rFonts w:eastAsiaTheme="minorEastAsia"/>
          <w:b/>
          <w:lang w:eastAsia="zh-CN"/>
        </w:rPr>
        <w:t xml:space="preserve"> UE specific IFRI functionality works as follows:</w:t>
      </w:r>
    </w:p>
    <w:p w:rsidR="004851B5" w:rsidRDefault="004851B5" w:rsidP="004851B5">
      <w:pPr>
        <w:pStyle w:val="a0"/>
        <w:spacing w:beforeLines="100" w:before="240"/>
        <w:rPr>
          <w:rFonts w:eastAsiaTheme="minorEastAsia"/>
          <w:b/>
          <w:lang w:eastAsia="zh-CN"/>
        </w:rPr>
      </w:pPr>
      <w:r w:rsidRPr="004851B5">
        <w:rPr>
          <w:rFonts w:eastAsiaTheme="minorEastAsia"/>
          <w:b/>
          <w:lang w:eastAsia="zh-CN"/>
        </w:rPr>
        <w:t xml:space="preserve">- Working assumption (pending check in running CRs): If not present, an </w:t>
      </w:r>
      <w:proofErr w:type="spellStart"/>
      <w:r w:rsidRPr="004851B5">
        <w:rPr>
          <w:rFonts w:eastAsiaTheme="minorEastAsia"/>
          <w:b/>
          <w:lang w:eastAsia="zh-CN"/>
        </w:rPr>
        <w:t>eRedCap</w:t>
      </w:r>
      <w:proofErr w:type="spellEnd"/>
      <w:r w:rsidRPr="004851B5">
        <w:rPr>
          <w:rFonts w:eastAsiaTheme="minorEastAsia"/>
          <w:b/>
          <w:lang w:eastAsia="zh-CN"/>
        </w:rPr>
        <w:t xml:space="preserve"> UE treats the cell as barred, i.e., the UE considers that the cell does not support </w:t>
      </w:r>
      <w:proofErr w:type="spellStart"/>
      <w:r w:rsidRPr="004851B5">
        <w:rPr>
          <w:rFonts w:eastAsiaTheme="minorEastAsia"/>
          <w:b/>
          <w:lang w:eastAsia="zh-CN"/>
        </w:rPr>
        <w:t>eRedCap</w:t>
      </w:r>
      <w:proofErr w:type="spellEnd"/>
      <w:r w:rsidRPr="004851B5">
        <w:rPr>
          <w:rFonts w:eastAsiaTheme="minorEastAsia"/>
          <w:b/>
          <w:lang w:eastAsia="zh-CN"/>
        </w:rPr>
        <w:t>.</w:t>
      </w:r>
    </w:p>
    <w:p w:rsidR="002D4024" w:rsidRPr="002D4024" w:rsidRDefault="002D4024" w:rsidP="004851B5">
      <w:pPr>
        <w:pStyle w:val="a0"/>
        <w:spacing w:beforeLines="100" w:before="240"/>
        <w:rPr>
          <w:rFonts w:eastAsiaTheme="minorEastAsia"/>
          <w:lang w:eastAsia="zh-CN"/>
        </w:rPr>
      </w:pPr>
      <w:r w:rsidRPr="002D4024">
        <w:rPr>
          <w:rFonts w:eastAsiaTheme="minorEastAsia"/>
          <w:lang w:eastAsia="zh-CN"/>
        </w:rPr>
        <w:t>A</w:t>
      </w:r>
      <w:r w:rsidRPr="002D4024">
        <w:rPr>
          <w:rFonts w:eastAsiaTheme="minorEastAsia" w:hint="eastAsia"/>
          <w:lang w:eastAsia="zh-CN"/>
        </w:rPr>
        <w:t>nd then for the following open issues:</w:t>
      </w:r>
    </w:p>
    <w:p w:rsidR="002D4024" w:rsidRDefault="002D4024" w:rsidP="002D4024">
      <w:pPr>
        <w:pStyle w:val="a0"/>
        <w:rPr>
          <w:rFonts w:eastAsiaTheme="minorEastAsia"/>
          <w:lang w:eastAsia="zh-CN"/>
        </w:rPr>
      </w:pPr>
      <w:r>
        <w:rPr>
          <w:rFonts w:eastAsiaTheme="minorEastAsia"/>
          <w:lang w:eastAsia="zh-CN"/>
        </w:rPr>
        <w:t>F</w:t>
      </w:r>
      <w:r>
        <w:rPr>
          <w:rFonts w:eastAsiaTheme="minorEastAsia" w:hint="eastAsia"/>
          <w:lang w:eastAsia="zh-CN"/>
        </w:rPr>
        <w:t>or the open issue:</w:t>
      </w:r>
    </w:p>
    <w:tbl>
      <w:tblPr>
        <w:tblStyle w:val="a7"/>
        <w:tblW w:w="0" w:type="auto"/>
        <w:tblLook w:val="04A0" w:firstRow="1" w:lastRow="0" w:firstColumn="1" w:lastColumn="0" w:noHBand="0" w:noVBand="1"/>
      </w:tblPr>
      <w:tblGrid>
        <w:gridCol w:w="8522"/>
      </w:tblGrid>
      <w:tr w:rsidR="002D4024" w:rsidTr="00ED509A">
        <w:tc>
          <w:tcPr>
            <w:tcW w:w="8522" w:type="dxa"/>
          </w:tcPr>
          <w:p w:rsidR="002D4024" w:rsidRDefault="002D4024" w:rsidP="00ED509A">
            <w:pPr>
              <w:pStyle w:val="Agreement"/>
              <w:rPr>
                <w:rFonts w:eastAsiaTheme="minorEastAsia"/>
                <w:lang w:eastAsia="zh-CN"/>
              </w:rPr>
            </w:pPr>
            <w:bookmarkStart w:id="5" w:name="_Hlk133145456"/>
            <w:r w:rsidRPr="00CB00E0">
              <w:rPr>
                <w:lang w:eastAsia="ja-JP"/>
              </w:rPr>
              <w:t xml:space="preserve">SIB1 should be able to indicate whether the cell </w:t>
            </w:r>
            <w:r>
              <w:rPr>
                <w:lang w:eastAsia="ja-JP"/>
              </w:rPr>
              <w:t>enables access for</w:t>
            </w:r>
            <w:r w:rsidRPr="00CB00E0">
              <w:rPr>
                <w:lang w:eastAsia="ja-JP"/>
              </w:rPr>
              <w:t xml:space="preserve"> </w:t>
            </w:r>
            <w:proofErr w:type="spellStart"/>
            <w:r w:rsidRPr="00CB00E0">
              <w:rPr>
                <w:lang w:eastAsia="ja-JP"/>
              </w:rPr>
              <w:t>eRedCap</w:t>
            </w:r>
            <w:proofErr w:type="spellEnd"/>
            <w:r w:rsidRPr="00CB00E0">
              <w:rPr>
                <w:lang w:eastAsia="ja-JP"/>
              </w:rPr>
              <w:t xml:space="preserve"> UE</w:t>
            </w:r>
            <w:r>
              <w:rPr>
                <w:lang w:eastAsia="ja-JP"/>
              </w:rPr>
              <w:t>s</w:t>
            </w:r>
            <w:r w:rsidRPr="00CB00E0">
              <w:rPr>
                <w:lang w:eastAsia="ja-JP"/>
              </w:rPr>
              <w:t xml:space="preserve"> or not (assuming that </w:t>
            </w:r>
            <w:proofErr w:type="spellStart"/>
            <w:r w:rsidRPr="00CB00E0">
              <w:rPr>
                <w:lang w:eastAsia="ja-JP"/>
              </w:rPr>
              <w:t>eRedCap</w:t>
            </w:r>
            <w:proofErr w:type="spellEnd"/>
            <w:r w:rsidRPr="00CB00E0">
              <w:rPr>
                <w:lang w:eastAsia="ja-JP"/>
              </w:rPr>
              <w:t xml:space="preserve"> UE is not allowed to access to the legacy cell nor the cell not supporting </w:t>
            </w:r>
            <w:proofErr w:type="spellStart"/>
            <w:r w:rsidRPr="00CB00E0">
              <w:rPr>
                <w:lang w:eastAsia="ja-JP"/>
              </w:rPr>
              <w:t>eRedCap</w:t>
            </w:r>
            <w:proofErr w:type="spellEnd"/>
            <w:r w:rsidRPr="00CB00E0">
              <w:rPr>
                <w:lang w:eastAsia="ja-JP"/>
              </w:rPr>
              <w:t xml:space="preserve">). </w:t>
            </w:r>
            <w:r w:rsidRPr="00B91EC6">
              <w:rPr>
                <w:color w:val="FF0000"/>
                <w:lang w:eastAsia="ja-JP"/>
              </w:rPr>
              <w:t>FFS on the relationship and granularity with the access control/cell barring purpose indication.</w:t>
            </w:r>
            <w:bookmarkEnd w:id="5"/>
          </w:p>
        </w:tc>
      </w:tr>
    </w:tbl>
    <w:p w:rsidR="002D4024" w:rsidRDefault="002D4024" w:rsidP="004851B5">
      <w:pPr>
        <w:pStyle w:val="a0"/>
        <w:spacing w:beforeLines="100" w:before="240"/>
        <w:rPr>
          <w:rFonts w:eastAsiaTheme="minorEastAsia"/>
          <w:lang w:eastAsia="zh-CN"/>
        </w:rPr>
      </w:pPr>
      <w:r w:rsidRPr="002D4024">
        <w:rPr>
          <w:rFonts w:eastAsiaTheme="minorEastAsia"/>
          <w:lang w:eastAsia="zh-CN"/>
        </w:rPr>
        <w:lastRenderedPageBreak/>
        <w:t>W</w:t>
      </w:r>
      <w:r w:rsidRPr="002D4024">
        <w:rPr>
          <w:rFonts w:eastAsiaTheme="minorEastAsia" w:hint="eastAsia"/>
          <w:lang w:eastAsia="zh-CN"/>
        </w:rPr>
        <w:t>e think</w:t>
      </w:r>
      <w:r>
        <w:rPr>
          <w:rFonts w:eastAsiaTheme="minorEastAsia" w:hint="eastAsia"/>
          <w:lang w:eastAsia="zh-CN"/>
        </w:rPr>
        <w:t xml:space="preserve"> no additional indication except </w:t>
      </w:r>
      <w:r w:rsidRPr="002D4024">
        <w:rPr>
          <w:rFonts w:eastAsiaTheme="minorEastAsia"/>
          <w:lang w:eastAsia="zh-CN"/>
        </w:rPr>
        <w:t xml:space="preserve">R18 </w:t>
      </w:r>
      <w:proofErr w:type="spellStart"/>
      <w:r w:rsidRPr="002D4024">
        <w:rPr>
          <w:rFonts w:eastAsiaTheme="minorEastAsia"/>
          <w:lang w:eastAsia="zh-CN"/>
        </w:rPr>
        <w:t>eRedCap</w:t>
      </w:r>
      <w:proofErr w:type="spellEnd"/>
      <w:r w:rsidRPr="002D4024">
        <w:rPr>
          <w:rFonts w:eastAsiaTheme="minorEastAsia"/>
          <w:lang w:eastAsia="zh-CN"/>
        </w:rPr>
        <w:t xml:space="preserve"> UE specific IFRI</w:t>
      </w:r>
      <w:r w:rsidRPr="002D4024">
        <w:rPr>
          <w:rFonts w:eastAsiaTheme="minorEastAsia" w:hint="eastAsia"/>
          <w:lang w:eastAsia="zh-CN"/>
        </w:rPr>
        <w:t xml:space="preserve"> </w:t>
      </w:r>
      <w:r>
        <w:rPr>
          <w:rFonts w:eastAsiaTheme="minorEastAsia" w:hint="eastAsia"/>
          <w:lang w:eastAsia="zh-CN"/>
        </w:rPr>
        <w:t>in SIB1 is needed to</w:t>
      </w:r>
      <w:r w:rsidRPr="002D4024">
        <w:rPr>
          <w:rFonts w:eastAsiaTheme="minorEastAsia"/>
          <w:lang w:eastAsia="zh-CN"/>
        </w:rPr>
        <w:t xml:space="preserve"> indicate whether the cell enables access for </w:t>
      </w:r>
      <w:proofErr w:type="spellStart"/>
      <w:r w:rsidRPr="002D4024">
        <w:rPr>
          <w:rFonts w:eastAsiaTheme="minorEastAsia"/>
          <w:lang w:eastAsia="zh-CN"/>
        </w:rPr>
        <w:t>eRedCap</w:t>
      </w:r>
      <w:proofErr w:type="spellEnd"/>
      <w:r w:rsidRPr="002D4024">
        <w:rPr>
          <w:rFonts w:eastAsiaTheme="minorEastAsia"/>
          <w:lang w:eastAsia="zh-CN"/>
        </w:rPr>
        <w:t xml:space="preserve"> UEs or not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w:t>
      </w:r>
      <w:r w:rsidRPr="002D4024">
        <w:rPr>
          <w:rFonts w:eastAsiaTheme="minorEastAsia"/>
          <w:lang w:eastAsia="zh-CN"/>
        </w:rPr>
        <w:t xml:space="preserve">R18 </w:t>
      </w:r>
      <w:proofErr w:type="spellStart"/>
      <w:r w:rsidRPr="002D4024">
        <w:rPr>
          <w:rFonts w:eastAsiaTheme="minorEastAsia"/>
          <w:lang w:eastAsia="zh-CN"/>
        </w:rPr>
        <w:t>eRedCap</w:t>
      </w:r>
      <w:proofErr w:type="spellEnd"/>
      <w:r w:rsidRPr="002D4024">
        <w:rPr>
          <w:rFonts w:eastAsiaTheme="minorEastAsia"/>
          <w:lang w:eastAsia="zh-CN"/>
        </w:rPr>
        <w:t xml:space="preserve"> UE specific IFRI</w:t>
      </w:r>
      <w:r w:rsidRPr="002D4024">
        <w:rPr>
          <w:rFonts w:eastAsiaTheme="minorEastAsia" w:hint="eastAsia"/>
          <w:lang w:eastAsia="zh-CN"/>
        </w:rPr>
        <w:t xml:space="preserve"> </w:t>
      </w:r>
      <w:r>
        <w:rPr>
          <w:rFonts w:eastAsiaTheme="minorEastAsia" w:hint="eastAsia"/>
          <w:lang w:eastAsia="zh-CN"/>
        </w:rPr>
        <w:t xml:space="preserve">in SIB1 is not present, the UE just </w:t>
      </w:r>
      <w:r w:rsidRPr="002D4024">
        <w:rPr>
          <w:rFonts w:eastAsiaTheme="minorEastAsia"/>
          <w:lang w:eastAsia="zh-CN"/>
        </w:rPr>
        <w:t xml:space="preserve">considers that the cell does not support </w:t>
      </w:r>
      <w:proofErr w:type="spellStart"/>
      <w:r w:rsidRPr="002D4024">
        <w:rPr>
          <w:rFonts w:eastAsiaTheme="minorEastAsia"/>
          <w:lang w:eastAsia="zh-CN"/>
        </w:rPr>
        <w:t>eRedCap</w:t>
      </w:r>
      <w:proofErr w:type="spellEnd"/>
      <w:r w:rsidR="0014702D">
        <w:rPr>
          <w:rFonts w:eastAsiaTheme="minorEastAsia" w:hint="eastAsia"/>
          <w:lang w:eastAsia="zh-CN"/>
        </w:rPr>
        <w:t>, it does care about</w:t>
      </w:r>
      <w:r>
        <w:rPr>
          <w:rFonts w:eastAsiaTheme="minorEastAsia" w:hint="eastAsia"/>
          <w:lang w:eastAsia="zh-CN"/>
        </w:rPr>
        <w:t xml:space="preserve"> whether the </w:t>
      </w:r>
      <w:r>
        <w:rPr>
          <w:rFonts w:eastAsiaTheme="minorEastAsia"/>
          <w:lang w:eastAsia="zh-CN"/>
        </w:rPr>
        <w:t>network</w:t>
      </w:r>
      <w:r>
        <w:rPr>
          <w:rFonts w:eastAsiaTheme="minorEastAsia" w:hint="eastAsia"/>
          <w:lang w:eastAsia="zh-CN"/>
        </w:rPr>
        <w:t xml:space="preserve"> cannot support the </w:t>
      </w:r>
      <w:proofErr w:type="spellStart"/>
      <w:r>
        <w:rPr>
          <w:rFonts w:eastAsiaTheme="minorEastAsia" w:hint="eastAsia"/>
          <w:lang w:eastAsia="zh-CN"/>
        </w:rPr>
        <w:t>eRedCap</w:t>
      </w:r>
      <w:proofErr w:type="spellEnd"/>
      <w:r>
        <w:rPr>
          <w:rFonts w:eastAsiaTheme="minorEastAsia" w:hint="eastAsia"/>
          <w:lang w:eastAsia="zh-CN"/>
        </w:rPr>
        <w:t xml:space="preserve"> UE </w:t>
      </w:r>
      <w:r>
        <w:rPr>
          <w:rFonts w:eastAsiaTheme="minorEastAsia"/>
          <w:lang w:eastAsia="zh-CN"/>
        </w:rPr>
        <w:t>a</w:t>
      </w:r>
      <w:r>
        <w:rPr>
          <w:rFonts w:eastAsiaTheme="minorEastAsia" w:hint="eastAsia"/>
          <w:lang w:eastAsia="zh-CN"/>
        </w:rPr>
        <w:t xml:space="preserve">ccess, or the </w:t>
      </w:r>
      <w:r>
        <w:rPr>
          <w:rFonts w:eastAsiaTheme="minorEastAsia"/>
          <w:lang w:eastAsia="zh-CN"/>
        </w:rPr>
        <w:t>network</w:t>
      </w:r>
      <w:r>
        <w:rPr>
          <w:rFonts w:eastAsiaTheme="minorEastAsia" w:hint="eastAsia"/>
          <w:lang w:eastAsia="zh-CN"/>
        </w:rPr>
        <w:t xml:space="preserve"> can support but </w:t>
      </w:r>
      <w:r w:rsidR="009239ED">
        <w:rPr>
          <w:rFonts w:eastAsiaTheme="minorEastAsia" w:hint="eastAsia"/>
          <w:lang w:eastAsia="zh-CN"/>
        </w:rPr>
        <w:t>just want</w:t>
      </w:r>
      <w:r w:rsidR="00623263">
        <w:rPr>
          <w:rFonts w:eastAsiaTheme="minorEastAsia" w:hint="eastAsia"/>
          <w:lang w:eastAsia="zh-CN"/>
        </w:rPr>
        <w:t>s</w:t>
      </w:r>
      <w:r w:rsidR="009239ED">
        <w:rPr>
          <w:rFonts w:eastAsiaTheme="minorEastAsia" w:hint="eastAsia"/>
          <w:lang w:eastAsia="zh-CN"/>
        </w:rPr>
        <w:t xml:space="preserve"> to </w:t>
      </w:r>
      <w:r>
        <w:rPr>
          <w:rFonts w:eastAsiaTheme="minorEastAsia" w:hint="eastAsia"/>
          <w:lang w:eastAsia="zh-CN"/>
        </w:rPr>
        <w:t xml:space="preserve">bar the </w:t>
      </w:r>
      <w:proofErr w:type="spellStart"/>
      <w:r>
        <w:rPr>
          <w:rFonts w:eastAsiaTheme="minorEastAsia" w:hint="eastAsia"/>
          <w:lang w:eastAsia="zh-CN"/>
        </w:rPr>
        <w:t>eRedCap</w:t>
      </w:r>
      <w:proofErr w:type="spellEnd"/>
      <w:r>
        <w:rPr>
          <w:rFonts w:eastAsiaTheme="minorEastAsia" w:hint="eastAsia"/>
          <w:lang w:eastAsia="zh-CN"/>
        </w:rPr>
        <w:t xml:space="preserve"> UE </w:t>
      </w:r>
      <w:r>
        <w:rPr>
          <w:rFonts w:eastAsiaTheme="minorEastAsia"/>
          <w:lang w:eastAsia="zh-CN"/>
        </w:rPr>
        <w:t>a</w:t>
      </w:r>
      <w:r>
        <w:rPr>
          <w:rFonts w:eastAsiaTheme="minorEastAsia" w:hint="eastAsia"/>
          <w:lang w:eastAsia="zh-CN"/>
        </w:rPr>
        <w:t>ccess</w:t>
      </w:r>
      <w:r w:rsidR="00623263">
        <w:rPr>
          <w:rFonts w:eastAsiaTheme="minorEastAsia" w:hint="eastAsia"/>
          <w:lang w:eastAsia="zh-CN"/>
        </w:rPr>
        <w:t xml:space="preserve">. </w:t>
      </w:r>
    </w:p>
    <w:p w:rsidR="00801EE2" w:rsidRDefault="00801EE2" w:rsidP="004851B5">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the </w:t>
      </w:r>
      <w:r w:rsidRPr="00801EE2">
        <w:rPr>
          <w:rFonts w:eastAsiaTheme="minorEastAsia"/>
          <w:lang w:eastAsia="zh-CN"/>
        </w:rPr>
        <w:t>granularity</w:t>
      </w:r>
      <w:r>
        <w:rPr>
          <w:rFonts w:eastAsiaTheme="minorEastAsia" w:hint="eastAsia"/>
          <w:lang w:eastAsia="zh-CN"/>
        </w:rPr>
        <w:t xml:space="preserve"> issue, we don</w:t>
      </w:r>
      <w:r>
        <w:rPr>
          <w:rFonts w:eastAsiaTheme="minorEastAsia"/>
          <w:lang w:eastAsia="zh-CN"/>
        </w:rPr>
        <w:t>’</w:t>
      </w:r>
      <w:r>
        <w:rPr>
          <w:rFonts w:eastAsiaTheme="minorEastAsia" w:hint="eastAsia"/>
          <w:lang w:eastAsia="zh-CN"/>
        </w:rPr>
        <w:t xml:space="preserve">t think it is valuable to distinguish whether the network want to bar the </w:t>
      </w:r>
      <w:r w:rsidRPr="00801EE2">
        <w:rPr>
          <w:rFonts w:eastAsiaTheme="minorEastAsia"/>
          <w:lang w:eastAsia="zh-CN"/>
        </w:rPr>
        <w:t>BB BW reduced UEs vs. peak rate reduced UEs</w:t>
      </w:r>
      <w:r>
        <w:rPr>
          <w:rFonts w:eastAsiaTheme="minorEastAsia" w:hint="eastAsia"/>
          <w:lang w:eastAsia="zh-CN"/>
        </w:rPr>
        <w:t xml:space="preserve">, unless RAN1 require RAN2 to do it. </w:t>
      </w:r>
    </w:p>
    <w:p w:rsidR="00B5108D" w:rsidRDefault="00B5108D" w:rsidP="004851B5">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o if proposal 1 is agreed, then:</w:t>
      </w:r>
    </w:p>
    <w:p w:rsidR="00801EE2" w:rsidRDefault="00B5108D" w:rsidP="004851B5">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sidRPr="004851B5">
        <w:rPr>
          <w:rFonts w:eastAsiaTheme="minorEastAsia"/>
          <w:b/>
          <w:lang w:eastAsia="zh-CN"/>
        </w:rPr>
        <w:t xml:space="preserve">R18 </w:t>
      </w:r>
      <w:proofErr w:type="spellStart"/>
      <w:r w:rsidRPr="004851B5">
        <w:rPr>
          <w:rFonts w:eastAsiaTheme="minorEastAsia"/>
          <w:b/>
          <w:lang w:eastAsia="zh-CN"/>
        </w:rPr>
        <w:t>eRedCap</w:t>
      </w:r>
      <w:proofErr w:type="spellEnd"/>
      <w:r w:rsidRPr="004851B5">
        <w:rPr>
          <w:rFonts w:eastAsiaTheme="minorEastAsia"/>
          <w:b/>
          <w:lang w:eastAsia="zh-CN"/>
        </w:rPr>
        <w:t xml:space="preserve"> UE specific IFRI </w:t>
      </w:r>
      <w:r>
        <w:rPr>
          <w:rFonts w:eastAsiaTheme="minorEastAsia" w:hint="eastAsia"/>
          <w:b/>
          <w:lang w:eastAsia="zh-CN"/>
        </w:rPr>
        <w:t xml:space="preserve">in </w:t>
      </w:r>
      <w:r w:rsidRPr="00B5108D">
        <w:rPr>
          <w:rFonts w:eastAsiaTheme="minorEastAsia"/>
          <w:b/>
          <w:lang w:eastAsia="zh-CN"/>
        </w:rPr>
        <w:t xml:space="preserve">SIB1 </w:t>
      </w:r>
      <w:r>
        <w:rPr>
          <w:rFonts w:eastAsiaTheme="minorEastAsia" w:hint="eastAsia"/>
          <w:b/>
          <w:lang w:eastAsia="zh-CN"/>
        </w:rPr>
        <w:t xml:space="preserve">is used to </w:t>
      </w:r>
      <w:r w:rsidRPr="00B5108D">
        <w:rPr>
          <w:rFonts w:eastAsiaTheme="minorEastAsia"/>
          <w:b/>
          <w:lang w:eastAsia="zh-CN"/>
        </w:rPr>
        <w:t xml:space="preserve">indicate whether the cell enables access for </w:t>
      </w:r>
      <w:proofErr w:type="spellStart"/>
      <w:r w:rsidRPr="00B5108D">
        <w:rPr>
          <w:rFonts w:eastAsiaTheme="minorEastAsia"/>
          <w:b/>
          <w:lang w:eastAsia="zh-CN"/>
        </w:rPr>
        <w:t>eRedCap</w:t>
      </w:r>
      <w:proofErr w:type="spellEnd"/>
      <w:r w:rsidRPr="00B5108D">
        <w:rPr>
          <w:rFonts w:eastAsiaTheme="minorEastAsia"/>
          <w:b/>
          <w:lang w:eastAsia="zh-CN"/>
        </w:rPr>
        <w:t xml:space="preserve"> UEs or not (assuming that </w:t>
      </w:r>
      <w:proofErr w:type="spellStart"/>
      <w:r w:rsidRPr="00B5108D">
        <w:rPr>
          <w:rFonts w:eastAsiaTheme="minorEastAsia"/>
          <w:b/>
          <w:lang w:eastAsia="zh-CN"/>
        </w:rPr>
        <w:t>eRedCap</w:t>
      </w:r>
      <w:proofErr w:type="spellEnd"/>
      <w:r w:rsidRPr="00B5108D">
        <w:rPr>
          <w:rFonts w:eastAsiaTheme="minorEastAsia"/>
          <w:b/>
          <w:lang w:eastAsia="zh-CN"/>
        </w:rPr>
        <w:t xml:space="preserve"> UE is not allowed to access to the legacy cell nor the cell not supporting </w:t>
      </w:r>
      <w:proofErr w:type="spellStart"/>
      <w:r w:rsidRPr="00B5108D">
        <w:rPr>
          <w:rFonts w:eastAsiaTheme="minorEastAsia"/>
          <w:b/>
          <w:lang w:eastAsia="zh-CN"/>
        </w:rPr>
        <w:t>eRedCap</w:t>
      </w:r>
      <w:proofErr w:type="spellEnd"/>
      <w:r w:rsidRPr="00B5108D">
        <w:rPr>
          <w:rFonts w:eastAsiaTheme="minorEastAsia"/>
          <w:b/>
          <w:lang w:eastAsia="zh-CN"/>
        </w:rPr>
        <w:t>).</w:t>
      </w:r>
    </w:p>
    <w:p w:rsidR="00586532" w:rsidRDefault="00586532" w:rsidP="004851B5">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nother open issue is, </w:t>
      </w:r>
      <w:r>
        <w:rPr>
          <w:lang w:eastAsia="ja-JP"/>
        </w:rPr>
        <w:t xml:space="preserve">whether it is a valid case that the NW only supports </w:t>
      </w:r>
      <w:proofErr w:type="spellStart"/>
      <w:r>
        <w:rPr>
          <w:lang w:eastAsia="ja-JP"/>
        </w:rPr>
        <w:t>eRedCap</w:t>
      </w:r>
      <w:proofErr w:type="spellEnd"/>
      <w:r>
        <w:rPr>
          <w:lang w:eastAsia="ja-JP"/>
        </w:rPr>
        <w:t xml:space="preserve"> UE but does not support </w:t>
      </w:r>
      <w:proofErr w:type="spellStart"/>
      <w:r>
        <w:rPr>
          <w:lang w:eastAsia="ja-JP"/>
        </w:rPr>
        <w:t>RedCap</w:t>
      </w:r>
      <w:proofErr w:type="spellEnd"/>
      <w:r>
        <w:rPr>
          <w:lang w:eastAsia="ja-JP"/>
        </w:rPr>
        <w:t xml:space="preserve"> UE</w:t>
      </w:r>
      <w:r>
        <w:rPr>
          <w:rFonts w:eastAsiaTheme="minorEastAsia" w:hint="eastAsia"/>
          <w:lang w:eastAsia="zh-CN"/>
        </w:rPr>
        <w:t>, and i</w:t>
      </w:r>
      <w:r>
        <w:rPr>
          <w:lang w:eastAsia="ja-JP"/>
        </w:rPr>
        <w:t xml:space="preserve">f there is the cell “supporting </w:t>
      </w:r>
      <w:proofErr w:type="spellStart"/>
      <w:r>
        <w:rPr>
          <w:lang w:eastAsia="ja-JP"/>
        </w:rPr>
        <w:t>eRedCap</w:t>
      </w:r>
      <w:proofErr w:type="spellEnd"/>
      <w:r>
        <w:rPr>
          <w:lang w:eastAsia="ja-JP"/>
        </w:rPr>
        <w:t xml:space="preserve"> UE but not supporting </w:t>
      </w:r>
      <w:proofErr w:type="spellStart"/>
      <w:r>
        <w:rPr>
          <w:lang w:eastAsia="ja-JP"/>
        </w:rPr>
        <w:t>RedCap</w:t>
      </w:r>
      <w:proofErr w:type="spellEnd"/>
      <w:r>
        <w:rPr>
          <w:lang w:eastAsia="ja-JP"/>
        </w:rPr>
        <w:t xml:space="preserve"> UE”, </w:t>
      </w:r>
      <w:r>
        <w:rPr>
          <w:rFonts w:eastAsiaTheme="minorEastAsia" w:hint="eastAsia"/>
          <w:lang w:eastAsia="zh-CN"/>
        </w:rPr>
        <w:t>whether the UE</w:t>
      </w:r>
      <w:r>
        <w:rPr>
          <w:lang w:eastAsia="ja-JP"/>
        </w:rPr>
        <w:t xml:space="preserve"> can still use some R17 </w:t>
      </w:r>
      <w:proofErr w:type="spellStart"/>
      <w:r>
        <w:rPr>
          <w:lang w:eastAsia="ja-JP"/>
        </w:rPr>
        <w:t>RedCap</w:t>
      </w:r>
      <w:proofErr w:type="spellEnd"/>
      <w:r>
        <w:rPr>
          <w:lang w:eastAsia="ja-JP"/>
        </w:rPr>
        <w:t xml:space="preserve"> parameters in SIB1, if any agreed by RAN2</w:t>
      </w:r>
      <w:r>
        <w:rPr>
          <w:rFonts w:eastAsiaTheme="minorEastAsia" w:hint="eastAsia"/>
          <w:lang w:eastAsia="zh-CN"/>
        </w:rPr>
        <w:t xml:space="preserve">. </w:t>
      </w:r>
    </w:p>
    <w:p w:rsidR="00586532" w:rsidRDefault="00C26405" w:rsidP="004851B5">
      <w:pPr>
        <w:pStyle w:val="a0"/>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e think the first issue is more about network deployment and/or network </w:t>
      </w:r>
      <w:r>
        <w:rPr>
          <w:rFonts w:eastAsiaTheme="minorEastAsia"/>
          <w:lang w:eastAsia="zh-CN"/>
        </w:rPr>
        <w:t>upgradation</w:t>
      </w:r>
      <w:r>
        <w:rPr>
          <w:rFonts w:eastAsiaTheme="minorEastAsia" w:hint="eastAsia"/>
          <w:lang w:eastAsia="zh-CN"/>
        </w:rPr>
        <w:t xml:space="preserve">, there is no need to require NW supporting </w:t>
      </w:r>
      <w:proofErr w:type="spellStart"/>
      <w:r>
        <w:rPr>
          <w:rFonts w:eastAsiaTheme="minorEastAsia" w:hint="eastAsia"/>
          <w:lang w:eastAsia="zh-CN"/>
        </w:rPr>
        <w:t>eRedCap</w:t>
      </w:r>
      <w:proofErr w:type="spellEnd"/>
      <w:r>
        <w:rPr>
          <w:rFonts w:eastAsiaTheme="minorEastAsia" w:hint="eastAsia"/>
          <w:lang w:eastAsia="zh-CN"/>
        </w:rPr>
        <w:t xml:space="preserve"> UE to support </w:t>
      </w:r>
      <w:proofErr w:type="spellStart"/>
      <w:r>
        <w:rPr>
          <w:rFonts w:eastAsiaTheme="minorEastAsia" w:hint="eastAsia"/>
          <w:lang w:eastAsia="zh-CN"/>
        </w:rPr>
        <w:t>RedCap</w:t>
      </w:r>
      <w:proofErr w:type="spellEnd"/>
      <w:r>
        <w:rPr>
          <w:rFonts w:eastAsiaTheme="minorEastAsia" w:hint="eastAsia"/>
          <w:lang w:eastAsia="zh-CN"/>
        </w:rPr>
        <w:t xml:space="preserve"> UE at the same time. </w:t>
      </w:r>
      <w:r>
        <w:rPr>
          <w:rFonts w:eastAsiaTheme="minorEastAsia"/>
          <w:lang w:eastAsia="zh-CN"/>
        </w:rPr>
        <w:t>A</w:t>
      </w:r>
      <w:r>
        <w:rPr>
          <w:rFonts w:eastAsiaTheme="minorEastAsia" w:hint="eastAsia"/>
          <w:lang w:eastAsia="zh-CN"/>
        </w:rPr>
        <w:t>nd there are two different network indications to indicate whether the network support</w:t>
      </w:r>
      <w:r w:rsidR="005536CF">
        <w:rPr>
          <w:rFonts w:eastAsiaTheme="minorEastAsia" w:hint="eastAsia"/>
          <w:lang w:eastAsia="zh-CN"/>
        </w:rPr>
        <w:t>s</w:t>
      </w:r>
      <w:r>
        <w:rPr>
          <w:rFonts w:eastAsiaTheme="minorEastAsia" w:hint="eastAsia"/>
          <w:lang w:eastAsia="zh-CN"/>
        </w:rPr>
        <w:t xml:space="preserve"> </w:t>
      </w:r>
      <w:proofErr w:type="spellStart"/>
      <w:r>
        <w:rPr>
          <w:rFonts w:eastAsiaTheme="minorEastAsia" w:hint="eastAsia"/>
          <w:lang w:eastAsia="zh-CN"/>
        </w:rPr>
        <w:t>eRedCap</w:t>
      </w:r>
      <w:proofErr w:type="spellEnd"/>
      <w:r>
        <w:rPr>
          <w:rFonts w:eastAsiaTheme="minorEastAsia" w:hint="eastAsia"/>
          <w:lang w:eastAsia="zh-CN"/>
        </w:rPr>
        <w:t xml:space="preserve"> and/or </w:t>
      </w:r>
      <w:proofErr w:type="spellStart"/>
      <w:r>
        <w:rPr>
          <w:rFonts w:eastAsiaTheme="minorEastAsia" w:hint="eastAsia"/>
          <w:lang w:eastAsia="zh-CN"/>
        </w:rPr>
        <w:t>RedCap</w:t>
      </w:r>
      <w:proofErr w:type="spellEnd"/>
      <w:r>
        <w:rPr>
          <w:rFonts w:eastAsiaTheme="minorEastAsia" w:hint="eastAsia"/>
          <w:lang w:eastAsia="zh-CN"/>
        </w:rPr>
        <w:t xml:space="preserve"> UEs, no confusion will be result </w:t>
      </w:r>
      <w:r w:rsidR="00E37EE3">
        <w:rPr>
          <w:rFonts w:eastAsiaTheme="minorEastAsia" w:hint="eastAsia"/>
          <w:lang w:eastAsia="zh-CN"/>
        </w:rPr>
        <w:t xml:space="preserve">in </w:t>
      </w:r>
      <w:r>
        <w:rPr>
          <w:rFonts w:eastAsiaTheme="minorEastAsia" w:hint="eastAsia"/>
          <w:lang w:eastAsia="zh-CN"/>
        </w:rPr>
        <w:t xml:space="preserve">for UE access control judgement. </w:t>
      </w:r>
      <w:r w:rsidR="005536CF">
        <w:rPr>
          <w:rFonts w:eastAsiaTheme="minorEastAsia"/>
          <w:lang w:eastAsia="zh-CN"/>
        </w:rPr>
        <w:t>S</w:t>
      </w:r>
      <w:r w:rsidR="005536CF">
        <w:rPr>
          <w:rFonts w:eastAsiaTheme="minorEastAsia" w:hint="eastAsia"/>
          <w:lang w:eastAsia="zh-CN"/>
        </w:rPr>
        <w:t xml:space="preserve">o we think it is a valid case </w:t>
      </w:r>
      <w:r w:rsidR="005536CF">
        <w:rPr>
          <w:lang w:eastAsia="ja-JP"/>
        </w:rPr>
        <w:t xml:space="preserve">that the NW only supports </w:t>
      </w:r>
      <w:proofErr w:type="spellStart"/>
      <w:r w:rsidR="005536CF">
        <w:rPr>
          <w:lang w:eastAsia="ja-JP"/>
        </w:rPr>
        <w:t>eRedCap</w:t>
      </w:r>
      <w:proofErr w:type="spellEnd"/>
      <w:r w:rsidR="005536CF">
        <w:rPr>
          <w:lang w:eastAsia="ja-JP"/>
        </w:rPr>
        <w:t xml:space="preserve"> UE but does not support </w:t>
      </w:r>
      <w:proofErr w:type="spellStart"/>
      <w:r w:rsidR="005536CF">
        <w:rPr>
          <w:lang w:eastAsia="ja-JP"/>
        </w:rPr>
        <w:t>RedCap</w:t>
      </w:r>
      <w:proofErr w:type="spellEnd"/>
      <w:r w:rsidR="005536CF">
        <w:rPr>
          <w:lang w:eastAsia="ja-JP"/>
        </w:rPr>
        <w:t xml:space="preserve"> UE</w:t>
      </w:r>
      <w:r w:rsidR="005536CF">
        <w:rPr>
          <w:rFonts w:eastAsiaTheme="minorEastAsia" w:hint="eastAsia"/>
          <w:lang w:eastAsia="zh-CN"/>
        </w:rPr>
        <w:t xml:space="preserve">. </w:t>
      </w:r>
      <w:r w:rsidR="00C070BD">
        <w:rPr>
          <w:rFonts w:eastAsiaTheme="minorEastAsia"/>
          <w:lang w:eastAsia="zh-CN"/>
        </w:rPr>
        <w:t>T</w:t>
      </w:r>
      <w:r w:rsidR="00C070BD">
        <w:rPr>
          <w:rFonts w:eastAsiaTheme="minorEastAsia" w:hint="eastAsia"/>
          <w:lang w:eastAsia="zh-CN"/>
        </w:rPr>
        <w:t>his cannot be left to network implementation, it should be clear to UE that this case is valid</w:t>
      </w:r>
      <w:r w:rsidR="009E1A6E">
        <w:rPr>
          <w:rFonts w:eastAsiaTheme="minorEastAsia" w:hint="eastAsia"/>
          <w:lang w:eastAsia="zh-CN"/>
        </w:rPr>
        <w:t>. O</w:t>
      </w:r>
      <w:r w:rsidR="00C070BD">
        <w:rPr>
          <w:rFonts w:eastAsiaTheme="minorEastAsia" w:hint="eastAsia"/>
          <w:lang w:eastAsia="zh-CN"/>
        </w:rPr>
        <w:t xml:space="preserve">therwise, the UE </w:t>
      </w:r>
      <w:r w:rsidR="00F10AA9">
        <w:rPr>
          <w:rFonts w:eastAsiaTheme="minorEastAsia" w:hint="eastAsia"/>
          <w:lang w:eastAsia="zh-CN"/>
        </w:rPr>
        <w:t>may</w:t>
      </w:r>
      <w:r w:rsidR="00C070BD">
        <w:rPr>
          <w:rFonts w:eastAsiaTheme="minorEastAsia" w:hint="eastAsia"/>
          <w:lang w:eastAsia="zh-CN"/>
        </w:rPr>
        <w:t xml:space="preserve"> treat the network in the given case as </w:t>
      </w:r>
      <w:r w:rsidR="00C070BD" w:rsidRPr="00C070BD">
        <w:rPr>
          <w:rFonts w:eastAsiaTheme="minorEastAsia"/>
          <w:lang w:eastAsia="zh-CN"/>
        </w:rPr>
        <w:t>abnormal</w:t>
      </w:r>
      <w:r w:rsidR="00C070BD">
        <w:rPr>
          <w:rFonts w:eastAsiaTheme="minorEastAsia" w:hint="eastAsia"/>
          <w:lang w:eastAsia="zh-CN"/>
        </w:rPr>
        <w:t xml:space="preserve"> network. </w:t>
      </w:r>
    </w:p>
    <w:p w:rsidR="003F0EE2" w:rsidRPr="003F0EE2" w:rsidRDefault="003F0EE2" w:rsidP="004851B5">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the second issue, we think we should make it clear that, for the case that </w:t>
      </w:r>
      <w:r>
        <w:rPr>
          <w:lang w:eastAsia="ja-JP"/>
        </w:rPr>
        <w:t xml:space="preserve">the NW only supports </w:t>
      </w:r>
      <w:proofErr w:type="spellStart"/>
      <w:r>
        <w:rPr>
          <w:lang w:eastAsia="ja-JP"/>
        </w:rPr>
        <w:t>eRedCap</w:t>
      </w:r>
      <w:proofErr w:type="spellEnd"/>
      <w:r>
        <w:rPr>
          <w:lang w:eastAsia="ja-JP"/>
        </w:rPr>
        <w:t xml:space="preserve"> UE but does not support </w:t>
      </w:r>
      <w:proofErr w:type="spellStart"/>
      <w:r>
        <w:rPr>
          <w:lang w:eastAsia="ja-JP"/>
        </w:rPr>
        <w:t>RedCap</w:t>
      </w:r>
      <w:proofErr w:type="spellEnd"/>
      <w:r>
        <w:rPr>
          <w:lang w:eastAsia="ja-JP"/>
        </w:rPr>
        <w:t xml:space="preserve"> UE</w:t>
      </w:r>
      <w:r>
        <w:rPr>
          <w:rFonts w:eastAsiaTheme="minorEastAsia" w:hint="eastAsia"/>
          <w:lang w:eastAsia="zh-CN"/>
        </w:rPr>
        <w:t>, the UE</w:t>
      </w:r>
      <w:r>
        <w:rPr>
          <w:lang w:eastAsia="ja-JP"/>
        </w:rPr>
        <w:t xml:space="preserve"> can still use some R17 </w:t>
      </w:r>
      <w:proofErr w:type="spellStart"/>
      <w:r>
        <w:rPr>
          <w:lang w:eastAsia="ja-JP"/>
        </w:rPr>
        <w:t>RedCap</w:t>
      </w:r>
      <w:proofErr w:type="spellEnd"/>
      <w:r>
        <w:rPr>
          <w:lang w:eastAsia="ja-JP"/>
        </w:rPr>
        <w:t xml:space="preserve"> parameters in SIB1</w:t>
      </w:r>
      <w:r>
        <w:rPr>
          <w:rFonts w:eastAsiaTheme="minorEastAsia" w:hint="eastAsia"/>
          <w:lang w:eastAsia="zh-CN"/>
        </w:rPr>
        <w:t xml:space="preserve">, but the </w:t>
      </w:r>
      <w:r>
        <w:rPr>
          <w:lang w:eastAsia="ja-JP"/>
        </w:rPr>
        <w:t xml:space="preserve">R17 </w:t>
      </w:r>
      <w:proofErr w:type="spellStart"/>
      <w:r>
        <w:rPr>
          <w:lang w:eastAsia="ja-JP"/>
        </w:rPr>
        <w:t>RedCap</w:t>
      </w:r>
      <w:proofErr w:type="spellEnd"/>
      <w:r>
        <w:rPr>
          <w:lang w:eastAsia="ja-JP"/>
        </w:rPr>
        <w:t xml:space="preserve"> parameters in SIB1</w:t>
      </w:r>
      <w:r>
        <w:rPr>
          <w:rFonts w:eastAsiaTheme="minorEastAsia" w:hint="eastAsia"/>
          <w:lang w:eastAsia="zh-CN"/>
        </w:rPr>
        <w:t xml:space="preserve"> is used for </w:t>
      </w:r>
      <w:proofErr w:type="spellStart"/>
      <w:r>
        <w:rPr>
          <w:rFonts w:eastAsiaTheme="minorEastAsia" w:hint="eastAsia"/>
          <w:lang w:eastAsia="zh-CN"/>
        </w:rPr>
        <w:t>eRedCap</w:t>
      </w:r>
      <w:proofErr w:type="spellEnd"/>
      <w:r>
        <w:rPr>
          <w:rFonts w:eastAsiaTheme="minorEastAsia" w:hint="eastAsia"/>
          <w:lang w:eastAsia="zh-CN"/>
        </w:rPr>
        <w:t xml:space="preserve"> configuration.</w:t>
      </w:r>
    </w:p>
    <w:p w:rsidR="005536CF" w:rsidRDefault="003F0EE2" w:rsidP="004851B5">
      <w:pPr>
        <w:pStyle w:val="a0"/>
        <w:spacing w:beforeLines="100" w:before="240"/>
        <w:rPr>
          <w:rFonts w:eastAsiaTheme="minorEastAsia"/>
          <w:b/>
          <w:lang w:eastAsia="zh-CN"/>
        </w:rPr>
      </w:pPr>
      <w:r>
        <w:rPr>
          <w:rFonts w:eastAsiaTheme="minorEastAsia" w:hint="eastAsia"/>
          <w:lang w:eastAsia="zh-CN"/>
        </w:rPr>
        <w:t xml:space="preserve"> </w:t>
      </w:r>
      <w:r w:rsidR="00B11CF8" w:rsidRPr="002E381C">
        <w:rPr>
          <w:rFonts w:eastAsiaTheme="minorEastAsia"/>
          <w:b/>
          <w:lang w:eastAsia="zh-CN"/>
        </w:rPr>
        <w:t>P</w:t>
      </w:r>
      <w:r w:rsidR="00B11CF8">
        <w:rPr>
          <w:rFonts w:eastAsiaTheme="minorEastAsia" w:hint="eastAsia"/>
          <w:b/>
          <w:lang w:eastAsia="zh-CN"/>
        </w:rPr>
        <w:t>roposal 3</w:t>
      </w:r>
      <w:r w:rsidR="00B11CF8" w:rsidRPr="002E381C">
        <w:rPr>
          <w:rFonts w:eastAsiaTheme="minorEastAsia" w:hint="eastAsia"/>
          <w:b/>
          <w:lang w:eastAsia="zh-CN"/>
        </w:rPr>
        <w:t>：</w:t>
      </w:r>
      <w:r w:rsidR="0080104F">
        <w:rPr>
          <w:rFonts w:eastAsiaTheme="minorEastAsia" w:hint="eastAsia"/>
          <w:b/>
          <w:lang w:eastAsia="zh-CN"/>
        </w:rPr>
        <w:t>RAN2 assume:</w:t>
      </w:r>
    </w:p>
    <w:p w:rsidR="0080104F" w:rsidRPr="0080104F" w:rsidRDefault="0080104F" w:rsidP="0080104F">
      <w:pPr>
        <w:pStyle w:val="a0"/>
        <w:spacing w:beforeLines="100" w:before="240"/>
        <w:ind w:leftChars="100" w:left="200"/>
        <w:rPr>
          <w:rFonts w:eastAsiaTheme="minorEastAsia"/>
          <w:b/>
          <w:lang w:eastAsia="zh-CN"/>
        </w:rPr>
      </w:pPr>
      <w:r>
        <w:rPr>
          <w:rFonts w:eastAsiaTheme="minorEastAsia"/>
          <w:b/>
          <w:lang w:eastAsia="zh-CN"/>
        </w:rPr>
        <w:t xml:space="preserve">- </w:t>
      </w:r>
      <w:r>
        <w:rPr>
          <w:rFonts w:eastAsiaTheme="minorEastAsia" w:hint="eastAsia"/>
          <w:b/>
          <w:lang w:eastAsia="zh-CN"/>
        </w:rPr>
        <w:t>I</w:t>
      </w:r>
      <w:r w:rsidRPr="0080104F">
        <w:rPr>
          <w:rFonts w:eastAsiaTheme="minorEastAsia"/>
          <w:b/>
          <w:lang w:eastAsia="zh-CN"/>
        </w:rPr>
        <w:t xml:space="preserve">t is a valid case that the NW only supports </w:t>
      </w:r>
      <w:proofErr w:type="spellStart"/>
      <w:r w:rsidRPr="0080104F">
        <w:rPr>
          <w:rFonts w:eastAsiaTheme="minorEastAsia"/>
          <w:b/>
          <w:lang w:eastAsia="zh-CN"/>
        </w:rPr>
        <w:t>eRedCap</w:t>
      </w:r>
      <w:proofErr w:type="spellEnd"/>
      <w:r w:rsidRPr="0080104F">
        <w:rPr>
          <w:rFonts w:eastAsiaTheme="minorEastAsia"/>
          <w:b/>
          <w:lang w:eastAsia="zh-CN"/>
        </w:rPr>
        <w:t xml:space="preserve"> UE but does not support </w:t>
      </w:r>
      <w:proofErr w:type="spellStart"/>
      <w:r w:rsidRPr="0080104F">
        <w:rPr>
          <w:rFonts w:eastAsiaTheme="minorEastAsia"/>
          <w:b/>
          <w:lang w:eastAsia="zh-CN"/>
        </w:rPr>
        <w:t>RedCap</w:t>
      </w:r>
      <w:proofErr w:type="spellEnd"/>
      <w:r w:rsidRPr="0080104F">
        <w:rPr>
          <w:rFonts w:eastAsiaTheme="minorEastAsia"/>
          <w:b/>
          <w:lang w:eastAsia="zh-CN"/>
        </w:rPr>
        <w:t xml:space="preserve"> UE (not necessarily implying any spec impact). </w:t>
      </w:r>
    </w:p>
    <w:p w:rsidR="0080104F" w:rsidRPr="0080104F" w:rsidRDefault="0080104F" w:rsidP="0080104F">
      <w:pPr>
        <w:pStyle w:val="a0"/>
        <w:spacing w:beforeLines="100" w:before="240"/>
        <w:ind w:leftChars="100" w:left="200"/>
        <w:rPr>
          <w:rFonts w:eastAsiaTheme="minorEastAsia"/>
          <w:b/>
          <w:lang w:eastAsia="zh-CN"/>
        </w:rPr>
      </w:pPr>
      <w:r w:rsidRPr="0080104F">
        <w:rPr>
          <w:rFonts w:eastAsiaTheme="minorEastAsia"/>
          <w:b/>
          <w:lang w:eastAsia="zh-CN"/>
        </w:rPr>
        <w:t xml:space="preserve">- </w:t>
      </w:r>
      <w:r w:rsidR="009646CA">
        <w:rPr>
          <w:rFonts w:eastAsiaTheme="minorEastAsia" w:hint="eastAsia"/>
          <w:b/>
          <w:lang w:eastAsia="zh-CN"/>
        </w:rPr>
        <w:t xml:space="preserve">For the </w:t>
      </w:r>
      <w:r w:rsidRPr="0080104F">
        <w:rPr>
          <w:rFonts w:eastAsiaTheme="minorEastAsia"/>
          <w:b/>
          <w:lang w:eastAsia="zh-CN"/>
        </w:rPr>
        <w:t xml:space="preserve">cell “supporting </w:t>
      </w:r>
      <w:proofErr w:type="spellStart"/>
      <w:r w:rsidRPr="0080104F">
        <w:rPr>
          <w:rFonts w:eastAsiaTheme="minorEastAsia"/>
          <w:b/>
          <w:lang w:eastAsia="zh-CN"/>
        </w:rPr>
        <w:t>eRedCap</w:t>
      </w:r>
      <w:proofErr w:type="spellEnd"/>
      <w:r w:rsidRPr="0080104F">
        <w:rPr>
          <w:rFonts w:eastAsiaTheme="minorEastAsia"/>
          <w:b/>
          <w:lang w:eastAsia="zh-CN"/>
        </w:rPr>
        <w:t xml:space="preserve"> UE but not supporting </w:t>
      </w:r>
      <w:proofErr w:type="spellStart"/>
      <w:r w:rsidRPr="0080104F">
        <w:rPr>
          <w:rFonts w:eastAsiaTheme="minorEastAsia"/>
          <w:b/>
          <w:lang w:eastAsia="zh-CN"/>
        </w:rPr>
        <w:t>RedCap</w:t>
      </w:r>
      <w:proofErr w:type="spellEnd"/>
      <w:r w:rsidRPr="0080104F">
        <w:rPr>
          <w:rFonts w:eastAsiaTheme="minorEastAsia"/>
          <w:b/>
          <w:lang w:eastAsia="zh-CN"/>
        </w:rPr>
        <w:t xml:space="preserve"> UE”, </w:t>
      </w:r>
      <w:r w:rsidR="00C66641">
        <w:rPr>
          <w:rFonts w:eastAsiaTheme="minorEastAsia" w:hint="eastAsia"/>
          <w:b/>
          <w:lang w:eastAsia="zh-CN"/>
        </w:rPr>
        <w:t xml:space="preserve">the UE </w:t>
      </w:r>
      <w:r w:rsidRPr="0080104F">
        <w:rPr>
          <w:rFonts w:eastAsiaTheme="minorEastAsia"/>
          <w:b/>
          <w:lang w:eastAsia="zh-CN"/>
        </w:rPr>
        <w:t xml:space="preserve">can still use some R17 </w:t>
      </w:r>
      <w:proofErr w:type="spellStart"/>
      <w:r w:rsidRPr="0080104F">
        <w:rPr>
          <w:rFonts w:eastAsiaTheme="minorEastAsia"/>
          <w:b/>
          <w:lang w:eastAsia="zh-CN"/>
        </w:rPr>
        <w:t>RedCap</w:t>
      </w:r>
      <w:proofErr w:type="spellEnd"/>
      <w:r w:rsidRPr="0080104F">
        <w:rPr>
          <w:rFonts w:eastAsiaTheme="minorEastAsia"/>
          <w:b/>
          <w:lang w:eastAsia="zh-CN"/>
        </w:rPr>
        <w:t xml:space="preserve"> parameters in SIB1</w:t>
      </w:r>
      <w:r w:rsidR="00C66641">
        <w:rPr>
          <w:rFonts w:eastAsiaTheme="minorEastAsia" w:hint="eastAsia"/>
          <w:b/>
          <w:lang w:eastAsia="zh-CN"/>
        </w:rPr>
        <w:t xml:space="preserve"> for </w:t>
      </w:r>
      <w:proofErr w:type="spellStart"/>
      <w:r w:rsidR="00C66641">
        <w:rPr>
          <w:rFonts w:eastAsiaTheme="minorEastAsia" w:hint="eastAsia"/>
          <w:b/>
          <w:lang w:eastAsia="zh-CN"/>
        </w:rPr>
        <w:t>eRedCap</w:t>
      </w:r>
      <w:proofErr w:type="spellEnd"/>
      <w:r w:rsidR="00C66641">
        <w:rPr>
          <w:rFonts w:eastAsiaTheme="minorEastAsia" w:hint="eastAsia"/>
          <w:b/>
          <w:lang w:eastAsia="zh-CN"/>
        </w:rPr>
        <w:t xml:space="preserve"> configuration</w:t>
      </w:r>
      <w:r w:rsidRPr="0080104F">
        <w:rPr>
          <w:rFonts w:eastAsiaTheme="minorEastAsia"/>
          <w:b/>
          <w:lang w:eastAsia="zh-CN"/>
        </w:rPr>
        <w:t>.</w:t>
      </w:r>
    </w:p>
    <w:p w:rsidR="004947BF" w:rsidRDefault="00ED509A" w:rsidP="002112D5">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he last open issue is for the 1 RX/2Rx barring bit and HD-FDD indication. We think that whether network can support UEs with 1RX/2RX is more about network RF capability, and whether network can support UEs with HD-FDD only more about network scheduling </w:t>
      </w:r>
      <w:r>
        <w:rPr>
          <w:rFonts w:eastAsiaTheme="minorEastAsia"/>
          <w:lang w:eastAsia="zh-CN"/>
        </w:rPr>
        <w:t>mechanism</w:t>
      </w:r>
      <w:r>
        <w:rPr>
          <w:rFonts w:eastAsiaTheme="minorEastAsia" w:hint="eastAsia"/>
          <w:lang w:eastAsia="zh-CN"/>
        </w:rPr>
        <w:t xml:space="preserve">. </w:t>
      </w:r>
      <w:r w:rsidR="004947BF">
        <w:rPr>
          <w:rFonts w:eastAsiaTheme="minorEastAsia"/>
          <w:lang w:eastAsia="zh-CN"/>
        </w:rPr>
        <w:t>S</w:t>
      </w:r>
      <w:r w:rsidR="004947BF">
        <w:rPr>
          <w:rFonts w:eastAsiaTheme="minorEastAsia" w:hint="eastAsia"/>
          <w:lang w:eastAsia="zh-CN"/>
        </w:rPr>
        <w:t>o i</w:t>
      </w:r>
      <w:r w:rsidR="004947BF" w:rsidRPr="004947BF">
        <w:rPr>
          <w:rFonts w:eastAsiaTheme="minorEastAsia"/>
          <w:lang w:eastAsia="zh-CN"/>
        </w:rPr>
        <w:t xml:space="preserve">t is unlikely that a cell supporting HD-FDD for Rel-17 </w:t>
      </w:r>
      <w:proofErr w:type="spellStart"/>
      <w:r w:rsidR="004947BF" w:rsidRPr="004947BF">
        <w:rPr>
          <w:rFonts w:eastAsiaTheme="minorEastAsia"/>
          <w:lang w:eastAsia="zh-CN"/>
        </w:rPr>
        <w:t>RedCap</w:t>
      </w:r>
      <w:proofErr w:type="spellEnd"/>
      <w:r w:rsidR="004947BF" w:rsidRPr="004947BF">
        <w:rPr>
          <w:rFonts w:eastAsiaTheme="minorEastAsia"/>
          <w:lang w:eastAsia="zh-CN"/>
        </w:rPr>
        <w:t xml:space="preserve"> UE cannot support HD-FDD for Rel-18 </w:t>
      </w:r>
      <w:proofErr w:type="spellStart"/>
      <w:r w:rsidR="004947BF" w:rsidRPr="004947BF">
        <w:rPr>
          <w:rFonts w:eastAsiaTheme="minorEastAsia"/>
          <w:lang w:eastAsia="zh-CN"/>
        </w:rPr>
        <w:t>RedCap</w:t>
      </w:r>
      <w:proofErr w:type="spellEnd"/>
      <w:r w:rsidR="004947BF" w:rsidRPr="004947BF">
        <w:rPr>
          <w:rFonts w:eastAsiaTheme="minorEastAsia"/>
          <w:lang w:eastAsia="zh-CN"/>
        </w:rPr>
        <w:t xml:space="preserve"> UE. Similarly, a cell forbidding the access of 1Rx Rel-17 </w:t>
      </w:r>
      <w:proofErr w:type="spellStart"/>
      <w:r w:rsidR="004947BF" w:rsidRPr="004947BF">
        <w:rPr>
          <w:rFonts w:eastAsiaTheme="minorEastAsia"/>
          <w:lang w:eastAsia="zh-CN"/>
        </w:rPr>
        <w:t>RedCap</w:t>
      </w:r>
      <w:proofErr w:type="spellEnd"/>
      <w:r w:rsidR="004947BF" w:rsidRPr="004947BF">
        <w:rPr>
          <w:rFonts w:eastAsiaTheme="minorEastAsia"/>
          <w:lang w:eastAsia="zh-CN"/>
        </w:rPr>
        <w:t xml:space="preserve"> UE may not be interested in serving 1Rx Rel-18 </w:t>
      </w:r>
      <w:proofErr w:type="spellStart"/>
      <w:r w:rsidR="004947BF" w:rsidRPr="004947BF">
        <w:rPr>
          <w:rFonts w:eastAsiaTheme="minorEastAsia"/>
          <w:lang w:eastAsia="zh-CN"/>
        </w:rPr>
        <w:t>RedCap</w:t>
      </w:r>
      <w:proofErr w:type="spellEnd"/>
      <w:r w:rsidR="004947BF" w:rsidRPr="004947BF">
        <w:rPr>
          <w:rFonts w:eastAsiaTheme="minorEastAsia"/>
          <w:lang w:eastAsia="zh-CN"/>
        </w:rPr>
        <w:t xml:space="preserve"> UE. </w:t>
      </w:r>
    </w:p>
    <w:p w:rsidR="004947BF" w:rsidRPr="0091645F" w:rsidRDefault="0069790C" w:rsidP="0091645F">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proofErr w:type="spellStart"/>
      <w:proofErr w:type="gramStart"/>
      <w:r w:rsidR="00C37D42" w:rsidRPr="0069790C">
        <w:rPr>
          <w:rFonts w:eastAsiaTheme="minorEastAsia"/>
          <w:b/>
          <w:lang w:eastAsia="zh-CN"/>
        </w:rPr>
        <w:t>eRedCap</w:t>
      </w:r>
      <w:proofErr w:type="spellEnd"/>
      <w:proofErr w:type="gramEnd"/>
      <w:r w:rsidR="00C37D42">
        <w:rPr>
          <w:rFonts w:eastAsiaTheme="minorEastAsia" w:hint="eastAsia"/>
          <w:b/>
          <w:lang w:eastAsia="zh-CN"/>
        </w:rPr>
        <w:t xml:space="preserve"> UE reuses the legacy</w:t>
      </w:r>
      <w:r w:rsidR="0091645F">
        <w:rPr>
          <w:rFonts w:eastAsiaTheme="minorEastAsia" w:hint="eastAsia"/>
          <w:b/>
          <w:lang w:eastAsia="zh-CN"/>
        </w:rPr>
        <w:t xml:space="preserve"> </w:t>
      </w:r>
      <w:r w:rsidR="00E81C8E" w:rsidRPr="00E81C8E" w:rsidDel="00F42815">
        <w:rPr>
          <w:rFonts w:eastAsiaTheme="minorEastAsia"/>
          <w:b/>
          <w:lang w:eastAsia="zh-CN"/>
        </w:rPr>
        <w:t>cellBarredRedCap-r17</w:t>
      </w:r>
      <w:r w:rsidR="00E81C8E" w:rsidRPr="00E81C8E">
        <w:rPr>
          <w:rFonts w:eastAsiaTheme="minorEastAsia" w:hint="eastAsia"/>
          <w:b/>
          <w:lang w:eastAsia="zh-CN"/>
        </w:rPr>
        <w:t xml:space="preserve"> (including </w:t>
      </w:r>
      <w:r w:rsidR="0091645F" w:rsidRPr="0091645F" w:rsidDel="00F42815">
        <w:rPr>
          <w:rFonts w:eastAsiaTheme="minorEastAsia"/>
          <w:b/>
          <w:lang w:eastAsia="zh-CN"/>
        </w:rPr>
        <w:t>cellBarredRedCap1Rx-r17</w:t>
      </w:r>
      <w:r w:rsidR="0091645F" w:rsidRPr="0091645F">
        <w:rPr>
          <w:rFonts w:eastAsiaTheme="minorEastAsia" w:hint="eastAsia"/>
          <w:b/>
          <w:lang w:eastAsia="zh-CN"/>
        </w:rPr>
        <w:t xml:space="preserve"> and </w:t>
      </w:r>
      <w:r w:rsidR="0091645F" w:rsidRPr="0091645F" w:rsidDel="00F42815">
        <w:rPr>
          <w:rFonts w:eastAsiaTheme="minorEastAsia"/>
          <w:b/>
          <w:lang w:eastAsia="zh-CN"/>
        </w:rPr>
        <w:t>cellBarredRedCap2Rx-r17</w:t>
      </w:r>
      <w:r w:rsidR="00E81C8E">
        <w:rPr>
          <w:rFonts w:eastAsiaTheme="minorEastAsia" w:hint="eastAsia"/>
          <w:b/>
          <w:lang w:eastAsia="zh-CN"/>
        </w:rPr>
        <w:t>)</w:t>
      </w:r>
      <w:r w:rsidR="0091645F" w:rsidRPr="0091645F">
        <w:rPr>
          <w:rFonts w:eastAsiaTheme="minorEastAsia" w:hint="eastAsia"/>
          <w:b/>
          <w:lang w:eastAsia="zh-CN"/>
        </w:rPr>
        <w:t>.</w:t>
      </w:r>
    </w:p>
    <w:p w:rsidR="00A35C2D" w:rsidRPr="00BA18C0" w:rsidRDefault="0069790C" w:rsidP="00BA18C0">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5</w:t>
      </w:r>
      <w:r w:rsidRPr="002E381C">
        <w:rPr>
          <w:rFonts w:eastAsiaTheme="minorEastAsia" w:hint="eastAsia"/>
          <w:b/>
          <w:lang w:eastAsia="zh-CN"/>
        </w:rPr>
        <w:t>：</w:t>
      </w:r>
      <w:proofErr w:type="spellStart"/>
      <w:proofErr w:type="gramStart"/>
      <w:r w:rsidRPr="0069790C">
        <w:rPr>
          <w:rFonts w:eastAsiaTheme="minorEastAsia"/>
          <w:b/>
          <w:lang w:eastAsia="zh-CN"/>
        </w:rPr>
        <w:t>eRedCap</w:t>
      </w:r>
      <w:proofErr w:type="spellEnd"/>
      <w:proofErr w:type="gramEnd"/>
      <w:r w:rsidRPr="0069790C">
        <w:rPr>
          <w:rFonts w:eastAsiaTheme="minorEastAsia"/>
          <w:b/>
          <w:lang w:eastAsia="zh-CN"/>
        </w:rPr>
        <w:t xml:space="preserve"> UE reuses the legacy halfDuplexRedCapAllowed-r17</w:t>
      </w:r>
      <w:r>
        <w:rPr>
          <w:rFonts w:eastAsiaTheme="minorEastAsia" w:hint="eastAsia"/>
          <w:b/>
          <w:lang w:eastAsia="zh-CN"/>
        </w:rPr>
        <w:t xml:space="preserve">. </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E05755">
        <w:rPr>
          <w:rFonts w:eastAsia="宋体" w:hint="eastAsia"/>
          <w:lang w:val="en-GB" w:eastAsia="zh-CN"/>
        </w:rPr>
        <w:t xml:space="preserve">we </w:t>
      </w:r>
      <w:r w:rsidR="00E05755" w:rsidRPr="00E05755">
        <w:rPr>
          <w:rFonts w:eastAsia="宋体"/>
          <w:lang w:val="en-GB" w:eastAsia="zh-CN"/>
        </w:rPr>
        <w:t>discuss the open issues left in last meeting, on the topic of further UE complexity reduction.</w:t>
      </w:r>
      <w:r w:rsidR="008C77A6">
        <w:rPr>
          <w:rFonts w:eastAsia="宋体" w:hint="eastAsia"/>
          <w:lang w:val="en-GB" w:eastAsia="zh-CN"/>
        </w:rPr>
        <w:t xml:space="preserve"> </w:t>
      </w:r>
      <w:r w:rsidR="00F16F9F">
        <w:rPr>
          <w:rFonts w:eastAsia="宋体" w:hint="eastAsia"/>
          <w:lang w:val="en-GB" w:eastAsia="zh-CN"/>
        </w:rPr>
        <w:t>T</w:t>
      </w:r>
      <w:r w:rsidR="005D7908">
        <w:rPr>
          <w:rFonts w:eastAsia="宋体" w:hint="eastAsia"/>
          <w:lang w:val="en-GB" w:eastAsia="zh-CN"/>
        </w:rPr>
        <w: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proposals </w:t>
      </w:r>
      <w:r>
        <w:rPr>
          <w:rFonts w:eastAsia="宋体" w:hint="eastAsia"/>
          <w:lang w:val="en-GB" w:eastAsia="zh-CN"/>
        </w:rPr>
        <w:t>are given:</w:t>
      </w:r>
    </w:p>
    <w:p w:rsidR="00201F7F" w:rsidRDefault="00201F7F" w:rsidP="00201F7F">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Confirm the following working assumption:</w:t>
      </w:r>
    </w:p>
    <w:p w:rsidR="00201F7F" w:rsidRDefault="00201F7F" w:rsidP="00201F7F">
      <w:pPr>
        <w:pStyle w:val="a0"/>
        <w:spacing w:beforeLines="100" w:before="240"/>
        <w:rPr>
          <w:rFonts w:eastAsiaTheme="minorEastAsia"/>
          <w:b/>
          <w:lang w:eastAsia="zh-CN"/>
        </w:rPr>
      </w:pPr>
      <w:r w:rsidRPr="004851B5">
        <w:rPr>
          <w:rFonts w:eastAsiaTheme="minorEastAsia"/>
          <w:b/>
          <w:lang w:eastAsia="zh-CN"/>
        </w:rPr>
        <w:lastRenderedPageBreak/>
        <w:t xml:space="preserve">The new R18 </w:t>
      </w:r>
      <w:proofErr w:type="spellStart"/>
      <w:r w:rsidRPr="004851B5">
        <w:rPr>
          <w:rFonts w:eastAsiaTheme="minorEastAsia"/>
          <w:b/>
          <w:lang w:eastAsia="zh-CN"/>
        </w:rPr>
        <w:t>eRedCap</w:t>
      </w:r>
      <w:proofErr w:type="spellEnd"/>
      <w:r w:rsidRPr="004851B5">
        <w:rPr>
          <w:rFonts w:eastAsiaTheme="minorEastAsia"/>
          <w:b/>
          <w:lang w:eastAsia="zh-CN"/>
        </w:rPr>
        <w:t xml:space="preserve"> UE specific IFRI functionality works as follows:</w:t>
      </w:r>
    </w:p>
    <w:p w:rsidR="00201F7F" w:rsidRDefault="00201F7F" w:rsidP="00201F7F">
      <w:pPr>
        <w:pStyle w:val="a0"/>
        <w:spacing w:beforeLines="100" w:before="240"/>
        <w:rPr>
          <w:rFonts w:eastAsiaTheme="minorEastAsia"/>
          <w:b/>
          <w:lang w:eastAsia="zh-CN"/>
        </w:rPr>
      </w:pPr>
      <w:r w:rsidRPr="004851B5">
        <w:rPr>
          <w:rFonts w:eastAsiaTheme="minorEastAsia"/>
          <w:b/>
          <w:lang w:eastAsia="zh-CN"/>
        </w:rPr>
        <w:t xml:space="preserve">- Working assumption (pending check in running CRs): If not present, an </w:t>
      </w:r>
      <w:proofErr w:type="spellStart"/>
      <w:r w:rsidRPr="004851B5">
        <w:rPr>
          <w:rFonts w:eastAsiaTheme="minorEastAsia"/>
          <w:b/>
          <w:lang w:eastAsia="zh-CN"/>
        </w:rPr>
        <w:t>eRedCap</w:t>
      </w:r>
      <w:proofErr w:type="spellEnd"/>
      <w:r w:rsidRPr="004851B5">
        <w:rPr>
          <w:rFonts w:eastAsiaTheme="minorEastAsia"/>
          <w:b/>
          <w:lang w:eastAsia="zh-CN"/>
        </w:rPr>
        <w:t xml:space="preserve"> UE treats the cell as barred, i.e., the UE considers that the cell does not support </w:t>
      </w:r>
      <w:proofErr w:type="spellStart"/>
      <w:r w:rsidRPr="004851B5">
        <w:rPr>
          <w:rFonts w:eastAsiaTheme="minorEastAsia"/>
          <w:b/>
          <w:lang w:eastAsia="zh-CN"/>
        </w:rPr>
        <w:t>eRedCap</w:t>
      </w:r>
      <w:proofErr w:type="spellEnd"/>
      <w:r w:rsidRPr="004851B5">
        <w:rPr>
          <w:rFonts w:eastAsiaTheme="minorEastAsia"/>
          <w:b/>
          <w:lang w:eastAsia="zh-CN"/>
        </w:rPr>
        <w:t>.</w:t>
      </w:r>
    </w:p>
    <w:p w:rsidR="00201F7F" w:rsidRDefault="00201F7F" w:rsidP="00201F7F">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sidRPr="004851B5">
        <w:rPr>
          <w:rFonts w:eastAsiaTheme="minorEastAsia"/>
          <w:b/>
          <w:lang w:eastAsia="zh-CN"/>
        </w:rPr>
        <w:t xml:space="preserve">R18 </w:t>
      </w:r>
      <w:proofErr w:type="spellStart"/>
      <w:r w:rsidRPr="004851B5">
        <w:rPr>
          <w:rFonts w:eastAsiaTheme="minorEastAsia"/>
          <w:b/>
          <w:lang w:eastAsia="zh-CN"/>
        </w:rPr>
        <w:t>eRedCap</w:t>
      </w:r>
      <w:proofErr w:type="spellEnd"/>
      <w:r w:rsidRPr="004851B5">
        <w:rPr>
          <w:rFonts w:eastAsiaTheme="minorEastAsia"/>
          <w:b/>
          <w:lang w:eastAsia="zh-CN"/>
        </w:rPr>
        <w:t xml:space="preserve"> UE specific IFRI </w:t>
      </w:r>
      <w:r>
        <w:rPr>
          <w:rFonts w:eastAsiaTheme="minorEastAsia" w:hint="eastAsia"/>
          <w:b/>
          <w:lang w:eastAsia="zh-CN"/>
        </w:rPr>
        <w:t xml:space="preserve">in </w:t>
      </w:r>
      <w:r w:rsidRPr="00B5108D">
        <w:rPr>
          <w:rFonts w:eastAsiaTheme="minorEastAsia"/>
          <w:b/>
          <w:lang w:eastAsia="zh-CN"/>
        </w:rPr>
        <w:t xml:space="preserve">SIB1 </w:t>
      </w:r>
      <w:r>
        <w:rPr>
          <w:rFonts w:eastAsiaTheme="minorEastAsia" w:hint="eastAsia"/>
          <w:b/>
          <w:lang w:eastAsia="zh-CN"/>
        </w:rPr>
        <w:t xml:space="preserve">is used to </w:t>
      </w:r>
      <w:r w:rsidRPr="00B5108D">
        <w:rPr>
          <w:rFonts w:eastAsiaTheme="minorEastAsia"/>
          <w:b/>
          <w:lang w:eastAsia="zh-CN"/>
        </w:rPr>
        <w:t xml:space="preserve">indicate whether the cell enables access for </w:t>
      </w:r>
      <w:proofErr w:type="spellStart"/>
      <w:r w:rsidRPr="00B5108D">
        <w:rPr>
          <w:rFonts w:eastAsiaTheme="minorEastAsia"/>
          <w:b/>
          <w:lang w:eastAsia="zh-CN"/>
        </w:rPr>
        <w:t>eRedCap</w:t>
      </w:r>
      <w:proofErr w:type="spellEnd"/>
      <w:r w:rsidRPr="00B5108D">
        <w:rPr>
          <w:rFonts w:eastAsiaTheme="minorEastAsia"/>
          <w:b/>
          <w:lang w:eastAsia="zh-CN"/>
        </w:rPr>
        <w:t xml:space="preserve"> UEs or not (assuming that </w:t>
      </w:r>
      <w:proofErr w:type="spellStart"/>
      <w:r w:rsidRPr="00B5108D">
        <w:rPr>
          <w:rFonts w:eastAsiaTheme="minorEastAsia"/>
          <w:b/>
          <w:lang w:eastAsia="zh-CN"/>
        </w:rPr>
        <w:t>eRedCap</w:t>
      </w:r>
      <w:proofErr w:type="spellEnd"/>
      <w:r w:rsidRPr="00B5108D">
        <w:rPr>
          <w:rFonts w:eastAsiaTheme="minorEastAsia"/>
          <w:b/>
          <w:lang w:eastAsia="zh-CN"/>
        </w:rPr>
        <w:t xml:space="preserve"> UE is not allowed to access to the legacy cell nor the cell not supporting </w:t>
      </w:r>
      <w:proofErr w:type="spellStart"/>
      <w:r w:rsidRPr="00B5108D">
        <w:rPr>
          <w:rFonts w:eastAsiaTheme="minorEastAsia"/>
          <w:b/>
          <w:lang w:eastAsia="zh-CN"/>
        </w:rPr>
        <w:t>eRedCap</w:t>
      </w:r>
      <w:proofErr w:type="spellEnd"/>
      <w:r w:rsidRPr="00B5108D">
        <w:rPr>
          <w:rFonts w:eastAsiaTheme="minorEastAsia"/>
          <w:b/>
          <w:lang w:eastAsia="zh-CN"/>
        </w:rPr>
        <w:t>).</w:t>
      </w:r>
    </w:p>
    <w:p w:rsidR="00201F7F" w:rsidRDefault="00201F7F" w:rsidP="00201F7F">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RAN2 assume:</w:t>
      </w:r>
    </w:p>
    <w:p w:rsidR="00201F7F" w:rsidRPr="0080104F" w:rsidRDefault="00201F7F" w:rsidP="00201F7F">
      <w:pPr>
        <w:pStyle w:val="a0"/>
        <w:spacing w:beforeLines="100" w:before="240"/>
        <w:ind w:leftChars="100" w:left="200"/>
        <w:rPr>
          <w:rFonts w:eastAsiaTheme="minorEastAsia"/>
          <w:b/>
          <w:lang w:eastAsia="zh-CN"/>
        </w:rPr>
      </w:pPr>
      <w:r>
        <w:rPr>
          <w:rFonts w:eastAsiaTheme="minorEastAsia"/>
          <w:b/>
          <w:lang w:eastAsia="zh-CN"/>
        </w:rPr>
        <w:t xml:space="preserve">- </w:t>
      </w:r>
      <w:r>
        <w:rPr>
          <w:rFonts w:eastAsiaTheme="minorEastAsia" w:hint="eastAsia"/>
          <w:b/>
          <w:lang w:eastAsia="zh-CN"/>
        </w:rPr>
        <w:t>I</w:t>
      </w:r>
      <w:r w:rsidRPr="0080104F">
        <w:rPr>
          <w:rFonts w:eastAsiaTheme="minorEastAsia"/>
          <w:b/>
          <w:lang w:eastAsia="zh-CN"/>
        </w:rPr>
        <w:t xml:space="preserve">t is a valid case that the NW only supports </w:t>
      </w:r>
      <w:proofErr w:type="spellStart"/>
      <w:r w:rsidRPr="0080104F">
        <w:rPr>
          <w:rFonts w:eastAsiaTheme="minorEastAsia"/>
          <w:b/>
          <w:lang w:eastAsia="zh-CN"/>
        </w:rPr>
        <w:t>eRedCap</w:t>
      </w:r>
      <w:proofErr w:type="spellEnd"/>
      <w:r w:rsidRPr="0080104F">
        <w:rPr>
          <w:rFonts w:eastAsiaTheme="minorEastAsia"/>
          <w:b/>
          <w:lang w:eastAsia="zh-CN"/>
        </w:rPr>
        <w:t xml:space="preserve"> UE but does not support </w:t>
      </w:r>
      <w:proofErr w:type="spellStart"/>
      <w:r w:rsidRPr="0080104F">
        <w:rPr>
          <w:rFonts w:eastAsiaTheme="minorEastAsia"/>
          <w:b/>
          <w:lang w:eastAsia="zh-CN"/>
        </w:rPr>
        <w:t>RedCap</w:t>
      </w:r>
      <w:proofErr w:type="spellEnd"/>
      <w:r w:rsidRPr="0080104F">
        <w:rPr>
          <w:rFonts w:eastAsiaTheme="minorEastAsia"/>
          <w:b/>
          <w:lang w:eastAsia="zh-CN"/>
        </w:rPr>
        <w:t xml:space="preserve"> UE (not necessarily implying any spec impact). </w:t>
      </w:r>
    </w:p>
    <w:p w:rsidR="00201F7F" w:rsidRPr="0080104F" w:rsidRDefault="00201F7F" w:rsidP="00201F7F">
      <w:pPr>
        <w:pStyle w:val="a0"/>
        <w:spacing w:beforeLines="100" w:before="240"/>
        <w:ind w:leftChars="100" w:left="200"/>
        <w:rPr>
          <w:rFonts w:eastAsiaTheme="minorEastAsia"/>
          <w:b/>
          <w:lang w:eastAsia="zh-CN"/>
        </w:rPr>
      </w:pPr>
      <w:r w:rsidRPr="0080104F">
        <w:rPr>
          <w:rFonts w:eastAsiaTheme="minorEastAsia"/>
          <w:b/>
          <w:lang w:eastAsia="zh-CN"/>
        </w:rPr>
        <w:t xml:space="preserve">- </w:t>
      </w:r>
      <w:r>
        <w:rPr>
          <w:rFonts w:eastAsiaTheme="minorEastAsia" w:hint="eastAsia"/>
          <w:b/>
          <w:lang w:eastAsia="zh-CN"/>
        </w:rPr>
        <w:t xml:space="preserve">For the </w:t>
      </w:r>
      <w:r w:rsidRPr="0080104F">
        <w:rPr>
          <w:rFonts w:eastAsiaTheme="minorEastAsia"/>
          <w:b/>
          <w:lang w:eastAsia="zh-CN"/>
        </w:rPr>
        <w:t xml:space="preserve">cell “supporting </w:t>
      </w:r>
      <w:proofErr w:type="spellStart"/>
      <w:r w:rsidRPr="0080104F">
        <w:rPr>
          <w:rFonts w:eastAsiaTheme="minorEastAsia"/>
          <w:b/>
          <w:lang w:eastAsia="zh-CN"/>
        </w:rPr>
        <w:t>eRedCap</w:t>
      </w:r>
      <w:proofErr w:type="spellEnd"/>
      <w:r w:rsidRPr="0080104F">
        <w:rPr>
          <w:rFonts w:eastAsiaTheme="minorEastAsia"/>
          <w:b/>
          <w:lang w:eastAsia="zh-CN"/>
        </w:rPr>
        <w:t xml:space="preserve"> UE but not supporting </w:t>
      </w:r>
      <w:proofErr w:type="spellStart"/>
      <w:r w:rsidRPr="0080104F">
        <w:rPr>
          <w:rFonts w:eastAsiaTheme="minorEastAsia"/>
          <w:b/>
          <w:lang w:eastAsia="zh-CN"/>
        </w:rPr>
        <w:t>RedCap</w:t>
      </w:r>
      <w:proofErr w:type="spellEnd"/>
      <w:r w:rsidRPr="0080104F">
        <w:rPr>
          <w:rFonts w:eastAsiaTheme="minorEastAsia"/>
          <w:b/>
          <w:lang w:eastAsia="zh-CN"/>
        </w:rPr>
        <w:t xml:space="preserve"> UE”, </w:t>
      </w:r>
      <w:r>
        <w:rPr>
          <w:rFonts w:eastAsiaTheme="minorEastAsia" w:hint="eastAsia"/>
          <w:b/>
          <w:lang w:eastAsia="zh-CN"/>
        </w:rPr>
        <w:t xml:space="preserve">the UE </w:t>
      </w:r>
      <w:r w:rsidRPr="0080104F">
        <w:rPr>
          <w:rFonts w:eastAsiaTheme="minorEastAsia"/>
          <w:b/>
          <w:lang w:eastAsia="zh-CN"/>
        </w:rPr>
        <w:t xml:space="preserve">can still use some R17 </w:t>
      </w:r>
      <w:proofErr w:type="spellStart"/>
      <w:r w:rsidRPr="0080104F">
        <w:rPr>
          <w:rFonts w:eastAsiaTheme="minorEastAsia"/>
          <w:b/>
          <w:lang w:eastAsia="zh-CN"/>
        </w:rPr>
        <w:t>RedCap</w:t>
      </w:r>
      <w:proofErr w:type="spellEnd"/>
      <w:r w:rsidRPr="0080104F">
        <w:rPr>
          <w:rFonts w:eastAsiaTheme="minorEastAsia"/>
          <w:b/>
          <w:lang w:eastAsia="zh-CN"/>
        </w:rPr>
        <w:t xml:space="preserve"> parameters in SIB1</w:t>
      </w:r>
      <w:r>
        <w:rPr>
          <w:rFonts w:eastAsiaTheme="minorEastAsia" w:hint="eastAsia"/>
          <w:b/>
          <w:lang w:eastAsia="zh-CN"/>
        </w:rPr>
        <w:t xml:space="preserve"> for </w:t>
      </w:r>
      <w:proofErr w:type="spellStart"/>
      <w:r>
        <w:rPr>
          <w:rFonts w:eastAsiaTheme="minorEastAsia" w:hint="eastAsia"/>
          <w:b/>
          <w:lang w:eastAsia="zh-CN"/>
        </w:rPr>
        <w:t>eRedCap</w:t>
      </w:r>
      <w:proofErr w:type="spellEnd"/>
      <w:r>
        <w:rPr>
          <w:rFonts w:eastAsiaTheme="minorEastAsia" w:hint="eastAsia"/>
          <w:b/>
          <w:lang w:eastAsia="zh-CN"/>
        </w:rPr>
        <w:t xml:space="preserve"> configuration</w:t>
      </w:r>
      <w:r w:rsidRPr="0080104F">
        <w:rPr>
          <w:rFonts w:eastAsiaTheme="minorEastAsia"/>
          <w:b/>
          <w:lang w:eastAsia="zh-CN"/>
        </w:rPr>
        <w:t>.</w:t>
      </w:r>
    </w:p>
    <w:p w:rsidR="00201F7F" w:rsidRPr="0091645F" w:rsidRDefault="00201F7F" w:rsidP="00201F7F">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proofErr w:type="spellStart"/>
      <w:proofErr w:type="gramStart"/>
      <w:r w:rsidRPr="0069790C">
        <w:rPr>
          <w:rFonts w:eastAsiaTheme="minorEastAsia"/>
          <w:b/>
          <w:lang w:eastAsia="zh-CN"/>
        </w:rPr>
        <w:t>eRedCap</w:t>
      </w:r>
      <w:proofErr w:type="spellEnd"/>
      <w:proofErr w:type="gramEnd"/>
      <w:r>
        <w:rPr>
          <w:rFonts w:eastAsiaTheme="minorEastAsia" w:hint="eastAsia"/>
          <w:b/>
          <w:lang w:eastAsia="zh-CN"/>
        </w:rPr>
        <w:t xml:space="preserve"> UE reuses the legacy </w:t>
      </w:r>
      <w:r w:rsidRPr="00E81C8E" w:rsidDel="00F42815">
        <w:rPr>
          <w:rFonts w:eastAsiaTheme="minorEastAsia"/>
          <w:b/>
          <w:lang w:eastAsia="zh-CN"/>
        </w:rPr>
        <w:t>cellBarredRedCap-r17</w:t>
      </w:r>
      <w:r w:rsidRPr="00E81C8E">
        <w:rPr>
          <w:rFonts w:eastAsiaTheme="minorEastAsia" w:hint="eastAsia"/>
          <w:b/>
          <w:lang w:eastAsia="zh-CN"/>
        </w:rPr>
        <w:t xml:space="preserve"> (including </w:t>
      </w:r>
      <w:r w:rsidRPr="0091645F" w:rsidDel="00F42815">
        <w:rPr>
          <w:rFonts w:eastAsiaTheme="minorEastAsia"/>
          <w:b/>
          <w:lang w:eastAsia="zh-CN"/>
        </w:rPr>
        <w:t>cellBarredRedCap1Rx-r17</w:t>
      </w:r>
      <w:r w:rsidRPr="0091645F">
        <w:rPr>
          <w:rFonts w:eastAsiaTheme="minorEastAsia" w:hint="eastAsia"/>
          <w:b/>
          <w:lang w:eastAsia="zh-CN"/>
        </w:rPr>
        <w:t xml:space="preserve"> and </w:t>
      </w:r>
      <w:r w:rsidRPr="0091645F" w:rsidDel="00F42815">
        <w:rPr>
          <w:rFonts w:eastAsiaTheme="minorEastAsia"/>
          <w:b/>
          <w:lang w:eastAsia="zh-CN"/>
        </w:rPr>
        <w:t>cellBarredRedCap2Rx-r17</w:t>
      </w:r>
      <w:r>
        <w:rPr>
          <w:rFonts w:eastAsiaTheme="minorEastAsia" w:hint="eastAsia"/>
          <w:b/>
          <w:lang w:eastAsia="zh-CN"/>
        </w:rPr>
        <w:t>)</w:t>
      </w:r>
      <w:r w:rsidRPr="0091645F">
        <w:rPr>
          <w:rFonts w:eastAsiaTheme="minorEastAsia" w:hint="eastAsia"/>
          <w:b/>
          <w:lang w:eastAsia="zh-CN"/>
        </w:rPr>
        <w:t>.</w:t>
      </w:r>
    </w:p>
    <w:p w:rsidR="00201F7F" w:rsidRPr="00BA18C0" w:rsidRDefault="00201F7F" w:rsidP="00201F7F">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5</w:t>
      </w:r>
      <w:r w:rsidRPr="002E381C">
        <w:rPr>
          <w:rFonts w:eastAsiaTheme="minorEastAsia" w:hint="eastAsia"/>
          <w:b/>
          <w:lang w:eastAsia="zh-CN"/>
        </w:rPr>
        <w:t>：</w:t>
      </w:r>
      <w:proofErr w:type="spellStart"/>
      <w:proofErr w:type="gramStart"/>
      <w:r w:rsidRPr="0069790C">
        <w:rPr>
          <w:rFonts w:eastAsiaTheme="minorEastAsia"/>
          <w:b/>
          <w:lang w:eastAsia="zh-CN"/>
        </w:rPr>
        <w:t>eRedCap</w:t>
      </w:r>
      <w:proofErr w:type="spellEnd"/>
      <w:proofErr w:type="gramEnd"/>
      <w:r w:rsidRPr="0069790C">
        <w:rPr>
          <w:rFonts w:eastAsiaTheme="minorEastAsia"/>
          <w:b/>
          <w:lang w:eastAsia="zh-CN"/>
        </w:rPr>
        <w:t xml:space="preserve"> UE reuses the legacy halfDuplexRedCapAllowed-r17</w:t>
      </w:r>
      <w:r>
        <w:rPr>
          <w:rFonts w:eastAsiaTheme="minorEastAsia" w:hint="eastAsia"/>
          <w:b/>
          <w:lang w:eastAsia="zh-CN"/>
        </w:rPr>
        <w:t xml:space="preserve">. </w:t>
      </w:r>
    </w:p>
    <w:p w:rsidR="00306365" w:rsidRDefault="00306365" w:rsidP="00E05755">
      <w:pPr>
        <w:pStyle w:val="a0"/>
        <w:rPr>
          <w:rFonts w:eastAsiaTheme="minorEastAsia"/>
          <w:b/>
          <w:lang w:eastAsia="zh-CN"/>
        </w:rPr>
      </w:pPr>
    </w:p>
    <w:p w:rsidR="00F120E1" w:rsidRDefault="00F120E1" w:rsidP="00F120E1">
      <w:pPr>
        <w:pStyle w:val="1"/>
        <w:jc w:val="both"/>
      </w:pPr>
      <w:r>
        <w:rPr>
          <w:rFonts w:hint="eastAsia"/>
        </w:rPr>
        <w:t>Reference</w:t>
      </w:r>
    </w:p>
    <w:p w:rsidR="00007EB5" w:rsidRPr="00AC58EF" w:rsidRDefault="00153838" w:rsidP="00FC1FD0">
      <w:pPr>
        <w:pStyle w:val="a0"/>
        <w:numPr>
          <w:ilvl w:val="0"/>
          <w:numId w:val="8"/>
        </w:numPr>
        <w:rPr>
          <w:rFonts w:eastAsiaTheme="minorEastAsia"/>
          <w:lang w:eastAsia="zh-CN"/>
        </w:rPr>
      </w:pPr>
      <w:bookmarkStart w:id="6" w:name="_Ref126574176"/>
      <w:bookmarkStart w:id="7" w:name="_Ref127174278"/>
      <w:bookmarkStart w:id="8" w:name="_Ref66805266"/>
      <w:bookmarkStart w:id="9" w:name="_Ref77688400"/>
      <w:bookmarkStart w:id="10" w:name="_Ref110760533"/>
      <w:r w:rsidRPr="00AC58EF">
        <w:rPr>
          <w:rFonts w:eastAsiaTheme="minorEastAsia"/>
          <w:lang w:eastAsia="zh-CN"/>
        </w:rPr>
        <w:t>RP-223544</w:t>
      </w:r>
      <w:bookmarkEnd w:id="6"/>
      <w:r w:rsidRPr="00AC58EF">
        <w:rPr>
          <w:rFonts w:eastAsiaTheme="minorEastAsia" w:hint="eastAsia"/>
          <w:lang w:eastAsia="zh-CN"/>
        </w:rPr>
        <w:t xml:space="preserve"> </w:t>
      </w:r>
      <w:r w:rsidRPr="00AC58EF">
        <w:rPr>
          <w:rFonts w:eastAsiaTheme="minorEastAsia"/>
          <w:lang w:eastAsia="zh-CN"/>
        </w:rPr>
        <w:t>Revised WID on Enhanced support of reduced capability NR devices</w:t>
      </w:r>
      <w:bookmarkEnd w:id="7"/>
      <w:bookmarkEnd w:id="8"/>
      <w:bookmarkEnd w:id="9"/>
      <w:bookmarkEnd w:id="10"/>
    </w:p>
    <w:sectPr w:rsidR="00007EB5" w:rsidRPr="00AC58EF"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4BD" w:rsidRDefault="00AE54BD">
      <w:r>
        <w:separator/>
      </w:r>
    </w:p>
  </w:endnote>
  <w:endnote w:type="continuationSeparator" w:id="0">
    <w:p w:rsidR="00AE54BD" w:rsidRDefault="00AE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09A" w:rsidRDefault="00ED509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D509A" w:rsidRDefault="00ED50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09A" w:rsidRDefault="00ED509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54490">
      <w:rPr>
        <w:rStyle w:val="ae"/>
        <w:noProof/>
      </w:rPr>
      <w:t>1</w:t>
    </w:r>
    <w:r>
      <w:rPr>
        <w:rStyle w:val="ae"/>
      </w:rPr>
      <w:fldChar w:fldCharType="end"/>
    </w:r>
  </w:p>
  <w:p w:rsidR="00ED509A" w:rsidRPr="00977F1F" w:rsidRDefault="00ED509A"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4BD" w:rsidRDefault="00AE54BD">
      <w:r>
        <w:separator/>
      </w:r>
    </w:p>
  </w:footnote>
  <w:footnote w:type="continuationSeparator" w:id="0">
    <w:p w:rsidR="00AE54BD" w:rsidRDefault="00AE5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09A" w:rsidRDefault="00ED509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0D3683"/>
    <w:multiLevelType w:val="hybridMultilevel"/>
    <w:tmpl w:val="DC24D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213C9C"/>
    <w:multiLevelType w:val="hybridMultilevel"/>
    <w:tmpl w:val="094ADF7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A61D0F"/>
    <w:multiLevelType w:val="hybridMultilevel"/>
    <w:tmpl w:val="FF8438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171E1D"/>
    <w:multiLevelType w:val="hybridMultilevel"/>
    <w:tmpl w:val="05F61FB6"/>
    <w:lvl w:ilvl="0" w:tplc="1F6E3F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nsid w:val="74007A1E"/>
    <w:multiLevelType w:val="hybridMultilevel"/>
    <w:tmpl w:val="893A02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3">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37"/>
  </w:num>
  <w:num w:numId="3">
    <w:abstractNumId w:val="23"/>
  </w:num>
  <w:num w:numId="4">
    <w:abstractNumId w:val="14"/>
  </w:num>
  <w:num w:numId="5">
    <w:abstractNumId w:val="45"/>
  </w:num>
  <w:num w:numId="6">
    <w:abstractNumId w:val="30"/>
  </w:num>
  <w:num w:numId="7">
    <w:abstractNumId w:val="41"/>
  </w:num>
  <w:num w:numId="8">
    <w:abstractNumId w:val="1"/>
  </w:num>
  <w:num w:numId="9">
    <w:abstractNumId w:val="38"/>
  </w:num>
  <w:num w:numId="10">
    <w:abstractNumId w:val="43"/>
  </w:num>
  <w:num w:numId="11">
    <w:abstractNumId w:val="18"/>
  </w:num>
  <w:num w:numId="12">
    <w:abstractNumId w:val="34"/>
  </w:num>
  <w:num w:numId="13">
    <w:abstractNumId w:val="3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1"/>
  </w:num>
  <w:num w:numId="16">
    <w:abstractNumId w:val="33"/>
  </w:num>
  <w:num w:numId="17">
    <w:abstractNumId w:val="3"/>
  </w:num>
  <w:num w:numId="18">
    <w:abstractNumId w:val="6"/>
  </w:num>
  <w:num w:numId="19">
    <w:abstractNumId w:val="20"/>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5"/>
  </w:num>
  <w:num w:numId="24">
    <w:abstractNumId w:val="27"/>
  </w:num>
  <w:num w:numId="25">
    <w:abstractNumId w:val="26"/>
  </w:num>
  <w:num w:numId="26">
    <w:abstractNumId w:val="22"/>
  </w:num>
  <w:num w:numId="27">
    <w:abstractNumId w:val="32"/>
  </w:num>
  <w:num w:numId="28">
    <w:abstractNumId w:val="7"/>
  </w:num>
  <w:num w:numId="29">
    <w:abstractNumId w:val="25"/>
  </w:num>
  <w:num w:numId="30">
    <w:abstractNumId w:val="39"/>
  </w:num>
  <w:num w:numId="31">
    <w:abstractNumId w:val="2"/>
  </w:num>
  <w:num w:numId="32">
    <w:abstractNumId w:val="4"/>
  </w:num>
  <w:num w:numId="33">
    <w:abstractNumId w:val="36"/>
  </w:num>
  <w:num w:numId="34">
    <w:abstractNumId w:val="10"/>
  </w:num>
  <w:num w:numId="35">
    <w:abstractNumId w:val="11"/>
  </w:num>
  <w:num w:numId="36">
    <w:abstractNumId w:val="12"/>
  </w:num>
  <w:num w:numId="37">
    <w:abstractNumId w:val="15"/>
  </w:num>
  <w:num w:numId="38">
    <w:abstractNumId w:val="13"/>
  </w:num>
  <w:num w:numId="39">
    <w:abstractNumId w:val="29"/>
  </w:num>
  <w:num w:numId="40">
    <w:abstractNumId w:val="40"/>
  </w:num>
  <w:num w:numId="41">
    <w:abstractNumId w:val="44"/>
  </w:num>
  <w:num w:numId="42">
    <w:abstractNumId w:val="19"/>
  </w:num>
  <w:num w:numId="43">
    <w:abstractNumId w:val="17"/>
  </w:num>
  <w:num w:numId="44">
    <w:abstractNumId w:val="28"/>
  </w:num>
  <w:num w:numId="45">
    <w:abstractNumId w:val="16"/>
  </w:num>
  <w:num w:numId="4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5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3B5"/>
    <w:rsid w:val="0004357F"/>
    <w:rsid w:val="00043CA2"/>
    <w:rsid w:val="0004423B"/>
    <w:rsid w:val="000443DE"/>
    <w:rsid w:val="00044EB4"/>
    <w:rsid w:val="00045967"/>
    <w:rsid w:val="000460EF"/>
    <w:rsid w:val="000466C6"/>
    <w:rsid w:val="00046D4B"/>
    <w:rsid w:val="00046DCA"/>
    <w:rsid w:val="00046EA4"/>
    <w:rsid w:val="00046F3A"/>
    <w:rsid w:val="000473F7"/>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0F7"/>
    <w:rsid w:val="000A236A"/>
    <w:rsid w:val="000A33AC"/>
    <w:rsid w:val="000A380C"/>
    <w:rsid w:val="000A44F3"/>
    <w:rsid w:val="000A488F"/>
    <w:rsid w:val="000A4A9E"/>
    <w:rsid w:val="000A4C31"/>
    <w:rsid w:val="000A551F"/>
    <w:rsid w:val="000A55B8"/>
    <w:rsid w:val="000A5653"/>
    <w:rsid w:val="000A642B"/>
    <w:rsid w:val="000A794F"/>
    <w:rsid w:val="000A7F3F"/>
    <w:rsid w:val="000B0B2A"/>
    <w:rsid w:val="000B0C23"/>
    <w:rsid w:val="000B0C8C"/>
    <w:rsid w:val="000B1FC2"/>
    <w:rsid w:val="000B235A"/>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3E73"/>
    <w:rsid w:val="000D41D3"/>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68C"/>
    <w:rsid w:val="000E1ADA"/>
    <w:rsid w:val="000E1EC5"/>
    <w:rsid w:val="000E2430"/>
    <w:rsid w:val="000E274C"/>
    <w:rsid w:val="000E2AF0"/>
    <w:rsid w:val="000E2E56"/>
    <w:rsid w:val="000E32D1"/>
    <w:rsid w:val="000E3AE2"/>
    <w:rsid w:val="000E3DD3"/>
    <w:rsid w:val="000E3DF5"/>
    <w:rsid w:val="000E454D"/>
    <w:rsid w:val="000E4C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EA8"/>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39DB"/>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47C"/>
    <w:rsid w:val="0013272D"/>
    <w:rsid w:val="00132EB7"/>
    <w:rsid w:val="00133013"/>
    <w:rsid w:val="0013363D"/>
    <w:rsid w:val="00133FC9"/>
    <w:rsid w:val="001342F5"/>
    <w:rsid w:val="001349A3"/>
    <w:rsid w:val="00135749"/>
    <w:rsid w:val="001357EB"/>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02D"/>
    <w:rsid w:val="00147738"/>
    <w:rsid w:val="00147923"/>
    <w:rsid w:val="00147D10"/>
    <w:rsid w:val="00150571"/>
    <w:rsid w:val="001509C6"/>
    <w:rsid w:val="00150EBC"/>
    <w:rsid w:val="001511F0"/>
    <w:rsid w:val="00151CF8"/>
    <w:rsid w:val="00152604"/>
    <w:rsid w:val="00153580"/>
    <w:rsid w:val="00153663"/>
    <w:rsid w:val="00153838"/>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69A"/>
    <w:rsid w:val="00162EE1"/>
    <w:rsid w:val="001632A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5DF"/>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5EBB"/>
    <w:rsid w:val="001F630F"/>
    <w:rsid w:val="001F6505"/>
    <w:rsid w:val="001F6631"/>
    <w:rsid w:val="001F66D4"/>
    <w:rsid w:val="001F6E7C"/>
    <w:rsid w:val="001F775F"/>
    <w:rsid w:val="001F785A"/>
    <w:rsid w:val="001F7F7A"/>
    <w:rsid w:val="00200147"/>
    <w:rsid w:val="002002FB"/>
    <w:rsid w:val="0020092F"/>
    <w:rsid w:val="002009E4"/>
    <w:rsid w:val="00201483"/>
    <w:rsid w:val="00201D01"/>
    <w:rsid w:val="00201EA9"/>
    <w:rsid w:val="00201F7F"/>
    <w:rsid w:val="0020399E"/>
    <w:rsid w:val="00203D0E"/>
    <w:rsid w:val="00204003"/>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2D5"/>
    <w:rsid w:val="0021159D"/>
    <w:rsid w:val="002119B7"/>
    <w:rsid w:val="002119C5"/>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B61"/>
    <w:rsid w:val="00231E3A"/>
    <w:rsid w:val="0023226F"/>
    <w:rsid w:val="0023251C"/>
    <w:rsid w:val="002328ED"/>
    <w:rsid w:val="00232A82"/>
    <w:rsid w:val="00233084"/>
    <w:rsid w:val="0023326A"/>
    <w:rsid w:val="002336E8"/>
    <w:rsid w:val="00233BE5"/>
    <w:rsid w:val="00233C8E"/>
    <w:rsid w:val="00234781"/>
    <w:rsid w:val="00234DB0"/>
    <w:rsid w:val="002350B0"/>
    <w:rsid w:val="00235DC9"/>
    <w:rsid w:val="00235E21"/>
    <w:rsid w:val="00235E2D"/>
    <w:rsid w:val="0023627B"/>
    <w:rsid w:val="002362AC"/>
    <w:rsid w:val="0023672D"/>
    <w:rsid w:val="00237492"/>
    <w:rsid w:val="00237DC5"/>
    <w:rsid w:val="002401CC"/>
    <w:rsid w:val="002402E9"/>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EFB"/>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0F9"/>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609"/>
    <w:rsid w:val="002B286A"/>
    <w:rsid w:val="002B3272"/>
    <w:rsid w:val="002B3844"/>
    <w:rsid w:val="002B3B6A"/>
    <w:rsid w:val="002B3D17"/>
    <w:rsid w:val="002B3D94"/>
    <w:rsid w:val="002B3E1F"/>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83B"/>
    <w:rsid w:val="002C197B"/>
    <w:rsid w:val="002C1A54"/>
    <w:rsid w:val="002C1AF7"/>
    <w:rsid w:val="002C1B2F"/>
    <w:rsid w:val="002C1F7D"/>
    <w:rsid w:val="002C2A2E"/>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350"/>
    <w:rsid w:val="002C64B9"/>
    <w:rsid w:val="002C6894"/>
    <w:rsid w:val="002C6D30"/>
    <w:rsid w:val="002C6FF8"/>
    <w:rsid w:val="002C7008"/>
    <w:rsid w:val="002C76D3"/>
    <w:rsid w:val="002C78EA"/>
    <w:rsid w:val="002D0613"/>
    <w:rsid w:val="002D0648"/>
    <w:rsid w:val="002D18A1"/>
    <w:rsid w:val="002D2350"/>
    <w:rsid w:val="002D25B2"/>
    <w:rsid w:val="002D28B0"/>
    <w:rsid w:val="002D2E48"/>
    <w:rsid w:val="002D30E0"/>
    <w:rsid w:val="002D3153"/>
    <w:rsid w:val="002D3399"/>
    <w:rsid w:val="002D346E"/>
    <w:rsid w:val="002D34AF"/>
    <w:rsid w:val="002D3946"/>
    <w:rsid w:val="002D3A8E"/>
    <w:rsid w:val="002D3B2E"/>
    <w:rsid w:val="002D4024"/>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124"/>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2A26"/>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365"/>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3A2"/>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A64"/>
    <w:rsid w:val="00376BAC"/>
    <w:rsid w:val="0037702A"/>
    <w:rsid w:val="00377212"/>
    <w:rsid w:val="00377DC1"/>
    <w:rsid w:val="0038016D"/>
    <w:rsid w:val="003806D6"/>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1D7"/>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A1B"/>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1456"/>
    <w:rsid w:val="003B21CF"/>
    <w:rsid w:val="003B2932"/>
    <w:rsid w:val="003B2E77"/>
    <w:rsid w:val="003B3090"/>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0E0"/>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0CD"/>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0EE2"/>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4C5"/>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B3A"/>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AAB"/>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1B5"/>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98C"/>
    <w:rsid w:val="00492147"/>
    <w:rsid w:val="00492781"/>
    <w:rsid w:val="00493036"/>
    <w:rsid w:val="004936DD"/>
    <w:rsid w:val="00493CA2"/>
    <w:rsid w:val="00494422"/>
    <w:rsid w:val="004947BF"/>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6A2A"/>
    <w:rsid w:val="004B7E6A"/>
    <w:rsid w:val="004C0951"/>
    <w:rsid w:val="004C09FB"/>
    <w:rsid w:val="004C0C53"/>
    <w:rsid w:val="004C0F3B"/>
    <w:rsid w:val="004C106B"/>
    <w:rsid w:val="004C1793"/>
    <w:rsid w:val="004C1F3A"/>
    <w:rsid w:val="004C2088"/>
    <w:rsid w:val="004C209E"/>
    <w:rsid w:val="004C254A"/>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9C2"/>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6B"/>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710"/>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6D9"/>
    <w:rsid w:val="005529B0"/>
    <w:rsid w:val="00552AA7"/>
    <w:rsid w:val="00552D8C"/>
    <w:rsid w:val="00552E5F"/>
    <w:rsid w:val="00553083"/>
    <w:rsid w:val="005532FE"/>
    <w:rsid w:val="005536CF"/>
    <w:rsid w:val="005538EC"/>
    <w:rsid w:val="00553C36"/>
    <w:rsid w:val="00554050"/>
    <w:rsid w:val="00554301"/>
    <w:rsid w:val="00554490"/>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072"/>
    <w:rsid w:val="00557CAE"/>
    <w:rsid w:val="0056084F"/>
    <w:rsid w:val="005608FB"/>
    <w:rsid w:val="00561549"/>
    <w:rsid w:val="00561D0B"/>
    <w:rsid w:val="0056292D"/>
    <w:rsid w:val="00562E3F"/>
    <w:rsid w:val="0056342A"/>
    <w:rsid w:val="00563911"/>
    <w:rsid w:val="00563E43"/>
    <w:rsid w:val="005650E7"/>
    <w:rsid w:val="00565870"/>
    <w:rsid w:val="00565920"/>
    <w:rsid w:val="00565C85"/>
    <w:rsid w:val="00565C94"/>
    <w:rsid w:val="0056623F"/>
    <w:rsid w:val="005668FF"/>
    <w:rsid w:val="00566DDE"/>
    <w:rsid w:val="00567189"/>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284"/>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532"/>
    <w:rsid w:val="0058665A"/>
    <w:rsid w:val="00586DAF"/>
    <w:rsid w:val="005873FE"/>
    <w:rsid w:val="00590057"/>
    <w:rsid w:val="0059019D"/>
    <w:rsid w:val="00590A07"/>
    <w:rsid w:val="00590A2F"/>
    <w:rsid w:val="00590EDD"/>
    <w:rsid w:val="00591173"/>
    <w:rsid w:val="00591416"/>
    <w:rsid w:val="005920F8"/>
    <w:rsid w:val="005921AB"/>
    <w:rsid w:val="005925D3"/>
    <w:rsid w:val="005927D1"/>
    <w:rsid w:val="005927ED"/>
    <w:rsid w:val="00592C6A"/>
    <w:rsid w:val="005931C9"/>
    <w:rsid w:val="0059345E"/>
    <w:rsid w:val="005936C8"/>
    <w:rsid w:val="00593861"/>
    <w:rsid w:val="00595DAB"/>
    <w:rsid w:val="00595F83"/>
    <w:rsid w:val="005968C0"/>
    <w:rsid w:val="00596A82"/>
    <w:rsid w:val="00596AD9"/>
    <w:rsid w:val="00596FF9"/>
    <w:rsid w:val="005970BE"/>
    <w:rsid w:val="00597392"/>
    <w:rsid w:val="005A0875"/>
    <w:rsid w:val="005A1337"/>
    <w:rsid w:val="005A1706"/>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449"/>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B24"/>
    <w:rsid w:val="005E1C2B"/>
    <w:rsid w:val="005E216B"/>
    <w:rsid w:val="005E37D7"/>
    <w:rsid w:val="005E3C43"/>
    <w:rsid w:val="005E43FC"/>
    <w:rsid w:val="005E482D"/>
    <w:rsid w:val="005E4BC8"/>
    <w:rsid w:val="005E4E98"/>
    <w:rsid w:val="005E524B"/>
    <w:rsid w:val="005E57E2"/>
    <w:rsid w:val="005E5A73"/>
    <w:rsid w:val="005E6603"/>
    <w:rsid w:val="005E6691"/>
    <w:rsid w:val="005E67D2"/>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10286"/>
    <w:rsid w:val="006105F8"/>
    <w:rsid w:val="006107CF"/>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263"/>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378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6AA"/>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6640"/>
    <w:rsid w:val="00696FCE"/>
    <w:rsid w:val="006970B3"/>
    <w:rsid w:val="00697277"/>
    <w:rsid w:val="00697424"/>
    <w:rsid w:val="00697465"/>
    <w:rsid w:val="0069790C"/>
    <w:rsid w:val="006A00F9"/>
    <w:rsid w:val="006A0A68"/>
    <w:rsid w:val="006A0DD9"/>
    <w:rsid w:val="006A1411"/>
    <w:rsid w:val="006A1F76"/>
    <w:rsid w:val="006A260A"/>
    <w:rsid w:val="006A2A34"/>
    <w:rsid w:val="006A2D4D"/>
    <w:rsid w:val="006A2FE3"/>
    <w:rsid w:val="006A3870"/>
    <w:rsid w:val="006A479C"/>
    <w:rsid w:val="006A47E4"/>
    <w:rsid w:val="006A5482"/>
    <w:rsid w:val="006A57CC"/>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43A"/>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2D1B"/>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E5C"/>
    <w:rsid w:val="00797FC4"/>
    <w:rsid w:val="007A00A9"/>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8F"/>
    <w:rsid w:val="007B5BC3"/>
    <w:rsid w:val="007B615C"/>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147"/>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04F"/>
    <w:rsid w:val="0080181A"/>
    <w:rsid w:val="00801845"/>
    <w:rsid w:val="00801861"/>
    <w:rsid w:val="00801971"/>
    <w:rsid w:val="00801EE2"/>
    <w:rsid w:val="00802C52"/>
    <w:rsid w:val="00803C64"/>
    <w:rsid w:val="00804382"/>
    <w:rsid w:val="008043AF"/>
    <w:rsid w:val="008051D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24F"/>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B0"/>
    <w:rsid w:val="00852BD3"/>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026"/>
    <w:rsid w:val="008931D2"/>
    <w:rsid w:val="00893D0A"/>
    <w:rsid w:val="00893F73"/>
    <w:rsid w:val="0089421E"/>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1A"/>
    <w:rsid w:val="008B59E7"/>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198"/>
    <w:rsid w:val="008D4C51"/>
    <w:rsid w:val="008D5041"/>
    <w:rsid w:val="008D583F"/>
    <w:rsid w:val="008D58C9"/>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2E81"/>
    <w:rsid w:val="008E3121"/>
    <w:rsid w:val="008E3ADC"/>
    <w:rsid w:val="008E43C3"/>
    <w:rsid w:val="008E4A70"/>
    <w:rsid w:val="008E55B3"/>
    <w:rsid w:val="008E5722"/>
    <w:rsid w:val="008E594E"/>
    <w:rsid w:val="008E5BDC"/>
    <w:rsid w:val="008E5EF3"/>
    <w:rsid w:val="008E609D"/>
    <w:rsid w:val="008E6147"/>
    <w:rsid w:val="008E61D3"/>
    <w:rsid w:val="008E6552"/>
    <w:rsid w:val="008E6619"/>
    <w:rsid w:val="008E6AF9"/>
    <w:rsid w:val="008E6DFC"/>
    <w:rsid w:val="008E72DA"/>
    <w:rsid w:val="008E73EB"/>
    <w:rsid w:val="008E763F"/>
    <w:rsid w:val="008E77D9"/>
    <w:rsid w:val="008E7814"/>
    <w:rsid w:val="008E788C"/>
    <w:rsid w:val="008F163B"/>
    <w:rsid w:val="008F1EA3"/>
    <w:rsid w:val="008F2184"/>
    <w:rsid w:val="008F289B"/>
    <w:rsid w:val="008F2E55"/>
    <w:rsid w:val="008F3049"/>
    <w:rsid w:val="008F3170"/>
    <w:rsid w:val="008F431A"/>
    <w:rsid w:val="008F4BD8"/>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45F"/>
    <w:rsid w:val="00916BA6"/>
    <w:rsid w:val="0091723C"/>
    <w:rsid w:val="00920332"/>
    <w:rsid w:val="0092105F"/>
    <w:rsid w:val="009211B8"/>
    <w:rsid w:val="00921B64"/>
    <w:rsid w:val="00921D17"/>
    <w:rsid w:val="00922E1A"/>
    <w:rsid w:val="00923072"/>
    <w:rsid w:val="009239ED"/>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4D01"/>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795"/>
    <w:rsid w:val="00952ABE"/>
    <w:rsid w:val="00952C9D"/>
    <w:rsid w:val="00952CD2"/>
    <w:rsid w:val="00952DF0"/>
    <w:rsid w:val="00952E87"/>
    <w:rsid w:val="00952F61"/>
    <w:rsid w:val="00952FBD"/>
    <w:rsid w:val="009531A4"/>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0F96"/>
    <w:rsid w:val="00961062"/>
    <w:rsid w:val="00961457"/>
    <w:rsid w:val="00961BBF"/>
    <w:rsid w:val="00961C6F"/>
    <w:rsid w:val="00961E39"/>
    <w:rsid w:val="00961F6F"/>
    <w:rsid w:val="00962D38"/>
    <w:rsid w:val="00963621"/>
    <w:rsid w:val="0096367F"/>
    <w:rsid w:val="00963FA1"/>
    <w:rsid w:val="00964256"/>
    <w:rsid w:val="009645DD"/>
    <w:rsid w:val="009646C9"/>
    <w:rsid w:val="009646CA"/>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353"/>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25"/>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742"/>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8F8"/>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5FFE"/>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1A6E"/>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DB3"/>
    <w:rsid w:val="00A02F7F"/>
    <w:rsid w:val="00A02F9D"/>
    <w:rsid w:val="00A0382B"/>
    <w:rsid w:val="00A04194"/>
    <w:rsid w:val="00A041D6"/>
    <w:rsid w:val="00A046B1"/>
    <w:rsid w:val="00A046BB"/>
    <w:rsid w:val="00A04824"/>
    <w:rsid w:val="00A05082"/>
    <w:rsid w:val="00A05987"/>
    <w:rsid w:val="00A065B8"/>
    <w:rsid w:val="00A0683C"/>
    <w:rsid w:val="00A07C4B"/>
    <w:rsid w:val="00A1002B"/>
    <w:rsid w:val="00A101FF"/>
    <w:rsid w:val="00A10378"/>
    <w:rsid w:val="00A106DD"/>
    <w:rsid w:val="00A10FF0"/>
    <w:rsid w:val="00A11D75"/>
    <w:rsid w:val="00A11E45"/>
    <w:rsid w:val="00A1263E"/>
    <w:rsid w:val="00A128DA"/>
    <w:rsid w:val="00A12B1C"/>
    <w:rsid w:val="00A13243"/>
    <w:rsid w:val="00A133BF"/>
    <w:rsid w:val="00A14130"/>
    <w:rsid w:val="00A142A1"/>
    <w:rsid w:val="00A143D8"/>
    <w:rsid w:val="00A1494E"/>
    <w:rsid w:val="00A149E6"/>
    <w:rsid w:val="00A15087"/>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C2D"/>
    <w:rsid w:val="00A35CC8"/>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0F9A"/>
    <w:rsid w:val="00A91557"/>
    <w:rsid w:val="00A9179A"/>
    <w:rsid w:val="00A91AC9"/>
    <w:rsid w:val="00A92345"/>
    <w:rsid w:val="00A923D5"/>
    <w:rsid w:val="00A9282E"/>
    <w:rsid w:val="00A93077"/>
    <w:rsid w:val="00A933EC"/>
    <w:rsid w:val="00A936C6"/>
    <w:rsid w:val="00A944BD"/>
    <w:rsid w:val="00A94930"/>
    <w:rsid w:val="00A95278"/>
    <w:rsid w:val="00A954D5"/>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8EF"/>
    <w:rsid w:val="00AC5A86"/>
    <w:rsid w:val="00AC624F"/>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33F"/>
    <w:rsid w:val="00AD6466"/>
    <w:rsid w:val="00AD64EE"/>
    <w:rsid w:val="00AD69CB"/>
    <w:rsid w:val="00AD74EC"/>
    <w:rsid w:val="00AD7B7E"/>
    <w:rsid w:val="00AE0018"/>
    <w:rsid w:val="00AE0042"/>
    <w:rsid w:val="00AE0223"/>
    <w:rsid w:val="00AE0366"/>
    <w:rsid w:val="00AE03F7"/>
    <w:rsid w:val="00AE09F8"/>
    <w:rsid w:val="00AE10E5"/>
    <w:rsid w:val="00AE1963"/>
    <w:rsid w:val="00AE1EA3"/>
    <w:rsid w:val="00AE1EF7"/>
    <w:rsid w:val="00AE1FF3"/>
    <w:rsid w:val="00AE215A"/>
    <w:rsid w:val="00AE2781"/>
    <w:rsid w:val="00AE28C1"/>
    <w:rsid w:val="00AE32D4"/>
    <w:rsid w:val="00AE33EE"/>
    <w:rsid w:val="00AE394E"/>
    <w:rsid w:val="00AE3C7C"/>
    <w:rsid w:val="00AE3C9A"/>
    <w:rsid w:val="00AE4039"/>
    <w:rsid w:val="00AE4334"/>
    <w:rsid w:val="00AE48BC"/>
    <w:rsid w:val="00AE4AD8"/>
    <w:rsid w:val="00AE524B"/>
    <w:rsid w:val="00AE532C"/>
    <w:rsid w:val="00AE54BD"/>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55CB"/>
    <w:rsid w:val="00B06444"/>
    <w:rsid w:val="00B0646A"/>
    <w:rsid w:val="00B06555"/>
    <w:rsid w:val="00B06614"/>
    <w:rsid w:val="00B0726A"/>
    <w:rsid w:val="00B07552"/>
    <w:rsid w:val="00B1087A"/>
    <w:rsid w:val="00B10FF1"/>
    <w:rsid w:val="00B113DD"/>
    <w:rsid w:val="00B1143C"/>
    <w:rsid w:val="00B11CF8"/>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1D7"/>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8DE"/>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08D"/>
    <w:rsid w:val="00B511B4"/>
    <w:rsid w:val="00B519DE"/>
    <w:rsid w:val="00B519F8"/>
    <w:rsid w:val="00B52465"/>
    <w:rsid w:val="00B52A6D"/>
    <w:rsid w:val="00B52B1E"/>
    <w:rsid w:val="00B5392A"/>
    <w:rsid w:val="00B54600"/>
    <w:rsid w:val="00B546BB"/>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257"/>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0859"/>
    <w:rsid w:val="00BA15C8"/>
    <w:rsid w:val="00BA18C0"/>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5C1"/>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5FD5"/>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3F47"/>
    <w:rsid w:val="00C042AB"/>
    <w:rsid w:val="00C05D18"/>
    <w:rsid w:val="00C0645C"/>
    <w:rsid w:val="00C0653B"/>
    <w:rsid w:val="00C066F0"/>
    <w:rsid w:val="00C066F8"/>
    <w:rsid w:val="00C06987"/>
    <w:rsid w:val="00C06B19"/>
    <w:rsid w:val="00C06C45"/>
    <w:rsid w:val="00C06D7B"/>
    <w:rsid w:val="00C070BD"/>
    <w:rsid w:val="00C070F2"/>
    <w:rsid w:val="00C075BF"/>
    <w:rsid w:val="00C078FE"/>
    <w:rsid w:val="00C079F7"/>
    <w:rsid w:val="00C10C09"/>
    <w:rsid w:val="00C11596"/>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88C"/>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05"/>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D82"/>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D42"/>
    <w:rsid w:val="00C37E5C"/>
    <w:rsid w:val="00C40318"/>
    <w:rsid w:val="00C40F7F"/>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BC"/>
    <w:rsid w:val="00C542D9"/>
    <w:rsid w:val="00C543E6"/>
    <w:rsid w:val="00C54811"/>
    <w:rsid w:val="00C54B01"/>
    <w:rsid w:val="00C5592D"/>
    <w:rsid w:val="00C55BAC"/>
    <w:rsid w:val="00C55BB5"/>
    <w:rsid w:val="00C569D4"/>
    <w:rsid w:val="00C571B1"/>
    <w:rsid w:val="00C573DA"/>
    <w:rsid w:val="00C575D0"/>
    <w:rsid w:val="00C576C4"/>
    <w:rsid w:val="00C576CC"/>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664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607D"/>
    <w:rsid w:val="00C762BC"/>
    <w:rsid w:val="00C768E6"/>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1C25"/>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D89"/>
    <w:rsid w:val="00CA4ED9"/>
    <w:rsid w:val="00CA4F1E"/>
    <w:rsid w:val="00CA5985"/>
    <w:rsid w:val="00CA59AE"/>
    <w:rsid w:val="00CA5AB1"/>
    <w:rsid w:val="00CA5DE6"/>
    <w:rsid w:val="00CA6038"/>
    <w:rsid w:val="00CA60A7"/>
    <w:rsid w:val="00CA6A20"/>
    <w:rsid w:val="00CA6BFB"/>
    <w:rsid w:val="00CA72D8"/>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6AF1"/>
    <w:rsid w:val="00CB7124"/>
    <w:rsid w:val="00CC01C8"/>
    <w:rsid w:val="00CC091C"/>
    <w:rsid w:val="00CC1349"/>
    <w:rsid w:val="00CC141E"/>
    <w:rsid w:val="00CC1E1B"/>
    <w:rsid w:val="00CC1EE2"/>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258"/>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6A"/>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6B6"/>
    <w:rsid w:val="00D31FD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B58"/>
    <w:rsid w:val="00D50DCE"/>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6DC"/>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4F5"/>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28C"/>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755"/>
    <w:rsid w:val="00E05FB7"/>
    <w:rsid w:val="00E0601A"/>
    <w:rsid w:val="00E06121"/>
    <w:rsid w:val="00E06389"/>
    <w:rsid w:val="00E06CDF"/>
    <w:rsid w:val="00E06E04"/>
    <w:rsid w:val="00E06E2C"/>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25F"/>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37EE3"/>
    <w:rsid w:val="00E4081C"/>
    <w:rsid w:val="00E40A16"/>
    <w:rsid w:val="00E40F22"/>
    <w:rsid w:val="00E413AA"/>
    <w:rsid w:val="00E417C4"/>
    <w:rsid w:val="00E41822"/>
    <w:rsid w:val="00E41942"/>
    <w:rsid w:val="00E41E03"/>
    <w:rsid w:val="00E42DB3"/>
    <w:rsid w:val="00E42F8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1D"/>
    <w:rsid w:val="00E73DCA"/>
    <w:rsid w:val="00E74101"/>
    <w:rsid w:val="00E74E2C"/>
    <w:rsid w:val="00E74EB5"/>
    <w:rsid w:val="00E75462"/>
    <w:rsid w:val="00E754B5"/>
    <w:rsid w:val="00E758A4"/>
    <w:rsid w:val="00E75A2F"/>
    <w:rsid w:val="00E75AA6"/>
    <w:rsid w:val="00E75DE7"/>
    <w:rsid w:val="00E75DF6"/>
    <w:rsid w:val="00E76C45"/>
    <w:rsid w:val="00E770DE"/>
    <w:rsid w:val="00E7712F"/>
    <w:rsid w:val="00E77766"/>
    <w:rsid w:val="00E779AA"/>
    <w:rsid w:val="00E800BD"/>
    <w:rsid w:val="00E8018B"/>
    <w:rsid w:val="00E80610"/>
    <w:rsid w:val="00E80735"/>
    <w:rsid w:val="00E807C9"/>
    <w:rsid w:val="00E811EC"/>
    <w:rsid w:val="00E812C6"/>
    <w:rsid w:val="00E813F2"/>
    <w:rsid w:val="00E818C9"/>
    <w:rsid w:val="00E81C8E"/>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A7C05"/>
    <w:rsid w:val="00EB054A"/>
    <w:rsid w:val="00EB08A4"/>
    <w:rsid w:val="00EB0C39"/>
    <w:rsid w:val="00EB0D96"/>
    <w:rsid w:val="00EB122B"/>
    <w:rsid w:val="00EB1256"/>
    <w:rsid w:val="00EB132A"/>
    <w:rsid w:val="00EB1BA8"/>
    <w:rsid w:val="00EB1D4B"/>
    <w:rsid w:val="00EB2305"/>
    <w:rsid w:val="00EB2436"/>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030A"/>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09A"/>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FB6"/>
    <w:rsid w:val="00EF06E8"/>
    <w:rsid w:val="00EF0769"/>
    <w:rsid w:val="00EF0856"/>
    <w:rsid w:val="00EF0FBD"/>
    <w:rsid w:val="00EF102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0AA9"/>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6D5D"/>
    <w:rsid w:val="00F16F9F"/>
    <w:rsid w:val="00F17368"/>
    <w:rsid w:val="00F17BAF"/>
    <w:rsid w:val="00F17BB2"/>
    <w:rsid w:val="00F20297"/>
    <w:rsid w:val="00F204EF"/>
    <w:rsid w:val="00F210DD"/>
    <w:rsid w:val="00F21AA1"/>
    <w:rsid w:val="00F22114"/>
    <w:rsid w:val="00F228CB"/>
    <w:rsid w:val="00F22FA7"/>
    <w:rsid w:val="00F2379F"/>
    <w:rsid w:val="00F2392E"/>
    <w:rsid w:val="00F23F86"/>
    <w:rsid w:val="00F2403B"/>
    <w:rsid w:val="00F24672"/>
    <w:rsid w:val="00F24FAB"/>
    <w:rsid w:val="00F251F2"/>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6AA"/>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6D1"/>
    <w:rsid w:val="00F60B6B"/>
    <w:rsid w:val="00F60BC3"/>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19AF"/>
    <w:rsid w:val="00F71FD2"/>
    <w:rsid w:val="00F720B9"/>
    <w:rsid w:val="00F72EC9"/>
    <w:rsid w:val="00F73B24"/>
    <w:rsid w:val="00F7408A"/>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2BE"/>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AF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1FD0"/>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3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3968B-CADC-4A9A-91B7-F49169E4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2023-05-12T07:28:00Z</dcterms:created>
  <dcterms:modified xsi:type="dcterms:W3CDTF">2023-05-12T07:59:00Z</dcterms:modified>
</cp:coreProperties>
</file>